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421799" w:rsidP="00EB1B4F">
      <w:pPr>
        <w:ind w:left="4678"/>
        <w:jc w:val="center"/>
        <w:rPr>
          <w:sz w:val="28"/>
          <w:szCs w:val="28"/>
        </w:rPr>
      </w:pPr>
      <w:bookmarkStart w:id="0" w:name="_GoBack"/>
      <w:bookmarkEnd w:id="0"/>
      <w:r>
        <w:rPr>
          <w:sz w:val="28"/>
          <w:szCs w:val="28"/>
        </w:rPr>
        <w:t>ПРИЛОЖЕНИЕ № 2</w:t>
      </w:r>
    </w:p>
    <w:p w:rsidR="00EB1B4F" w:rsidRPr="00EB1B4F" w:rsidRDefault="00421799"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P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2569C0" w:rsidRDefault="002569C0" w:rsidP="002569C0">
      <w:pPr>
        <w:tabs>
          <w:tab w:val="left" w:pos="6966"/>
        </w:tabs>
        <w:ind w:left="4678"/>
        <w:jc w:val="center"/>
        <w:rPr>
          <w:sz w:val="28"/>
          <w:szCs w:val="28"/>
        </w:rPr>
      </w:pPr>
      <w:r>
        <w:rPr>
          <w:sz w:val="28"/>
          <w:szCs w:val="28"/>
        </w:rPr>
        <w:t xml:space="preserve">от </w:t>
      </w:r>
      <w:r w:rsidR="00707B30">
        <w:rPr>
          <w:sz w:val="28"/>
          <w:szCs w:val="28"/>
        </w:rPr>
        <w:t>6</w:t>
      </w:r>
      <w:r w:rsidR="00D40CA2">
        <w:rPr>
          <w:sz w:val="28"/>
          <w:szCs w:val="28"/>
        </w:rPr>
        <w:t xml:space="preserve"> сентября</w:t>
      </w:r>
      <w:r>
        <w:rPr>
          <w:sz w:val="28"/>
          <w:szCs w:val="28"/>
        </w:rPr>
        <w:t xml:space="preserve"> 2023 г. № </w:t>
      </w:r>
      <w:r w:rsidR="00A52115">
        <w:rPr>
          <w:sz w:val="28"/>
          <w:szCs w:val="28"/>
        </w:rPr>
        <w:t>5117</w:t>
      </w:r>
      <w:r w:rsidR="00D40CA2">
        <w:rPr>
          <w:sz w:val="28"/>
          <w:szCs w:val="28"/>
        </w:rPr>
        <w:t>р</w:t>
      </w:r>
    </w:p>
    <w:p w:rsidR="00DA2F9F" w:rsidRDefault="00DA2F9F">
      <w:pPr>
        <w:rPr>
          <w:sz w:val="28"/>
          <w:szCs w:val="28"/>
        </w:rPr>
      </w:pPr>
    </w:p>
    <w:p w:rsidR="002569C0" w:rsidRPr="00EB1B4F" w:rsidRDefault="002569C0">
      <w:pP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707B30" w:rsidRDefault="00EB1B4F" w:rsidP="00EB1B4F">
      <w:pPr>
        <w:rPr>
          <w:sz w:val="28"/>
          <w:szCs w:val="28"/>
        </w:rPr>
      </w:pPr>
    </w:p>
    <w:p w:rsidR="00EB1B4F" w:rsidRDefault="0021021C" w:rsidP="00707B30">
      <w:pPr>
        <w:widowControl w:val="0"/>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07B30">
      <w:pPr>
        <w:widowControl w:val="0"/>
        <w:numPr>
          <w:ilvl w:val="0"/>
          <w:numId w:val="3"/>
        </w:numPr>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6F7A91" w:rsidP="00707B30">
      <w:pPr>
        <w:widowControl w:val="0"/>
        <w:ind w:firstLine="709"/>
        <w:jc w:val="both"/>
        <w:rPr>
          <w:sz w:val="28"/>
          <w:szCs w:val="28"/>
        </w:rPr>
      </w:pPr>
      <w:r>
        <w:rPr>
          <w:sz w:val="28"/>
          <w:szCs w:val="28"/>
        </w:rPr>
        <w:t>11 октября</w:t>
      </w:r>
      <w:r w:rsidR="000861DC">
        <w:rPr>
          <w:sz w:val="28"/>
          <w:szCs w:val="28"/>
        </w:rPr>
        <w:t xml:space="preserve"> 2023</w:t>
      </w:r>
      <w:r w:rsidR="00DE775D">
        <w:rPr>
          <w:sz w:val="28"/>
          <w:szCs w:val="28"/>
        </w:rPr>
        <w:t xml:space="preserve"> года в 14</w:t>
      </w:r>
      <w:r w:rsidR="005338F2" w:rsidRPr="005338F2">
        <w:rPr>
          <w:sz w:val="28"/>
          <w:szCs w:val="28"/>
        </w:rPr>
        <w:t xml:space="preserve"> часов 00 минут (время московское)</w:t>
      </w:r>
      <w:r w:rsidR="005338F2">
        <w:rPr>
          <w:sz w:val="28"/>
          <w:szCs w:val="28"/>
        </w:rPr>
        <w:t>.</w:t>
      </w:r>
    </w:p>
    <w:p w:rsidR="005338F2" w:rsidRDefault="00CA1EE6" w:rsidP="00707B30">
      <w:pPr>
        <w:widowControl w:val="0"/>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07B30">
      <w:pPr>
        <w:widowControl w:val="0"/>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707B30">
      <w:pPr>
        <w:widowControl w:val="0"/>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07B30">
      <w:pPr>
        <w:widowControl w:val="0"/>
        <w:ind w:firstLine="709"/>
        <w:jc w:val="both"/>
        <w:rPr>
          <w:sz w:val="28"/>
          <w:szCs w:val="28"/>
        </w:rPr>
      </w:pPr>
      <w:r w:rsidRPr="00F83889">
        <w:rPr>
          <w:sz w:val="28"/>
          <w:szCs w:val="28"/>
        </w:rPr>
        <w:t>тел. 8(8182)607-279 (каб. 407).</w:t>
      </w:r>
    </w:p>
    <w:p w:rsidR="00F83889" w:rsidRDefault="00126F52" w:rsidP="00707B30">
      <w:pPr>
        <w:widowControl w:val="0"/>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07B30">
      <w:pPr>
        <w:widowControl w:val="0"/>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07B30">
      <w:pPr>
        <w:widowControl w:val="0"/>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 xml:space="preserve">для размещения информации о проведении торгов: www.torgi.gov.ru </w:t>
      </w:r>
      <w:r w:rsidR="0092260B">
        <w:rPr>
          <w:sz w:val="28"/>
          <w:szCs w:val="28"/>
        </w:rPr>
        <w:br/>
      </w:r>
      <w:r w:rsidRPr="00A47C92">
        <w:rPr>
          <w:sz w:val="28"/>
          <w:szCs w:val="28"/>
        </w:rPr>
        <w:t>(ГИС Торги);</w:t>
      </w:r>
    </w:p>
    <w:p w:rsidR="00A47C92" w:rsidRDefault="00A47C92" w:rsidP="00707B30">
      <w:pPr>
        <w:widowControl w:val="0"/>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07B30">
      <w:pPr>
        <w:widowControl w:val="0"/>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07B30">
      <w:pPr>
        <w:widowControl w:val="0"/>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07B30">
      <w:pPr>
        <w:widowControl w:val="0"/>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07B30">
      <w:pPr>
        <w:widowControl w:val="0"/>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6F7A91" w:rsidP="00707B30">
      <w:pPr>
        <w:widowControl w:val="0"/>
        <w:ind w:firstLine="709"/>
        <w:jc w:val="both"/>
        <w:rPr>
          <w:sz w:val="28"/>
          <w:szCs w:val="28"/>
        </w:rPr>
      </w:pPr>
      <w:r>
        <w:rPr>
          <w:sz w:val="28"/>
          <w:szCs w:val="28"/>
        </w:rPr>
        <w:t>9 сентября</w:t>
      </w:r>
      <w:r w:rsidR="000861DC">
        <w:rPr>
          <w:sz w:val="28"/>
          <w:szCs w:val="28"/>
        </w:rPr>
        <w:t xml:space="preserve"> 2023</w:t>
      </w:r>
      <w:r w:rsidR="00F83889" w:rsidRPr="00F83889">
        <w:rPr>
          <w:sz w:val="28"/>
          <w:szCs w:val="28"/>
        </w:rPr>
        <w:t xml:space="preserve"> года с 9 часов 00 минут (время московское).</w:t>
      </w:r>
    </w:p>
    <w:p w:rsidR="00F83889" w:rsidRPr="00F83889" w:rsidRDefault="00F83889" w:rsidP="00707B30">
      <w:pPr>
        <w:widowControl w:val="0"/>
        <w:ind w:firstLine="709"/>
        <w:jc w:val="both"/>
        <w:rPr>
          <w:sz w:val="28"/>
          <w:szCs w:val="28"/>
        </w:rPr>
      </w:pPr>
      <w:r w:rsidRPr="00F83889">
        <w:rPr>
          <w:sz w:val="28"/>
          <w:szCs w:val="28"/>
        </w:rPr>
        <w:t>Дата и время окончания приема заявок:</w:t>
      </w:r>
    </w:p>
    <w:p w:rsidR="005338F2" w:rsidRDefault="006F7A91" w:rsidP="00707B30">
      <w:pPr>
        <w:widowControl w:val="0"/>
        <w:ind w:firstLine="709"/>
        <w:jc w:val="both"/>
        <w:rPr>
          <w:sz w:val="28"/>
          <w:szCs w:val="28"/>
        </w:rPr>
      </w:pPr>
      <w:r>
        <w:rPr>
          <w:sz w:val="28"/>
          <w:szCs w:val="28"/>
        </w:rPr>
        <w:t xml:space="preserve">6 октября </w:t>
      </w:r>
      <w:r w:rsidR="000861DC">
        <w:rPr>
          <w:sz w:val="28"/>
          <w:szCs w:val="28"/>
        </w:rPr>
        <w:t>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07B30">
      <w:pPr>
        <w:widowControl w:val="0"/>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07B30">
      <w:pPr>
        <w:widowControl w:val="0"/>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6F7A91">
        <w:rPr>
          <w:sz w:val="28"/>
          <w:szCs w:val="28"/>
        </w:rPr>
        <w:t>9 октября</w:t>
      </w:r>
      <w:r w:rsidR="000861DC">
        <w:rPr>
          <w:sz w:val="28"/>
          <w:szCs w:val="28"/>
        </w:rPr>
        <w:t xml:space="preserve"> 2023</w:t>
      </w:r>
      <w:r>
        <w:rPr>
          <w:sz w:val="28"/>
          <w:szCs w:val="28"/>
        </w:rPr>
        <w:t xml:space="preserve"> года.</w:t>
      </w:r>
    </w:p>
    <w:p w:rsidR="009D3A49" w:rsidRPr="009D3A49" w:rsidRDefault="009D3A49" w:rsidP="00707B30">
      <w:pPr>
        <w:widowControl w:val="0"/>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07B30">
      <w:pPr>
        <w:widowControl w:val="0"/>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6F7A91" w:rsidRPr="006F7A91" w:rsidRDefault="006F7A91" w:rsidP="00707B30">
      <w:pPr>
        <w:widowControl w:val="0"/>
        <w:ind w:firstLine="709"/>
        <w:jc w:val="both"/>
        <w:rPr>
          <w:sz w:val="28"/>
          <w:szCs w:val="28"/>
        </w:rPr>
      </w:pPr>
      <w:r w:rsidRPr="006F7A91">
        <w:rPr>
          <w:sz w:val="28"/>
          <w:szCs w:val="28"/>
        </w:rPr>
        <w:t xml:space="preserve">постановление Главы городского округа "Город Архангельск" от 5 июня 2023 года № 904 "О принятии решения о комплексном развитии территории жилой застройки городского округа "Город Архангельск" в границах части элемента планировочной структуры: просп. Ломоносова, ул. Розы Люксембург, ул. Северодвинская, наб. Северной Двины"; </w:t>
      </w:r>
    </w:p>
    <w:p w:rsidR="007918D3" w:rsidRPr="007918D3" w:rsidRDefault="006F7A91" w:rsidP="00707B30">
      <w:pPr>
        <w:widowControl w:val="0"/>
        <w:ind w:firstLine="709"/>
        <w:jc w:val="both"/>
        <w:rPr>
          <w:sz w:val="28"/>
          <w:szCs w:val="28"/>
        </w:rPr>
      </w:pPr>
      <w:r w:rsidRPr="006F7A91">
        <w:rPr>
          <w:sz w:val="28"/>
          <w:szCs w:val="28"/>
        </w:rPr>
        <w:t>постановление Главы городского округа "Город Архангельск" от 17 июля 2023 года № 1163 "О внесении изменений в приложение № 4 к постановлению Главы городского округа "Город Архангельск" от 5 июня 2023 года № 904"</w:t>
      </w:r>
      <w:r w:rsidR="007918D3" w:rsidRPr="007918D3">
        <w:rPr>
          <w:sz w:val="28"/>
          <w:szCs w:val="28"/>
        </w:rPr>
        <w:t>.</w:t>
      </w:r>
    </w:p>
    <w:p w:rsidR="00F83889" w:rsidRPr="00F83889" w:rsidRDefault="009D3A49" w:rsidP="00707B30">
      <w:pPr>
        <w:widowControl w:val="0"/>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993F46">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E9688C" w:rsidRDefault="006F7A91" w:rsidP="00707B30">
      <w:pPr>
        <w:widowControl w:val="0"/>
        <w:ind w:firstLine="709"/>
        <w:jc w:val="both"/>
        <w:rPr>
          <w:sz w:val="28"/>
          <w:szCs w:val="28"/>
        </w:rPr>
      </w:pPr>
      <w:r w:rsidRPr="006F7A91">
        <w:rPr>
          <w:sz w:val="28"/>
          <w:szCs w:val="28"/>
        </w:rPr>
        <w:t xml:space="preserve">распоряжение Администрации городского округа "Город Архангельск" </w:t>
      </w:r>
      <w:r w:rsidRPr="006F7A91">
        <w:rPr>
          <w:sz w:val="28"/>
          <w:szCs w:val="28"/>
        </w:rPr>
        <w:br/>
        <w:t xml:space="preserve">от </w:t>
      </w:r>
      <w:r w:rsidR="00A52115">
        <w:rPr>
          <w:sz w:val="28"/>
          <w:szCs w:val="28"/>
        </w:rPr>
        <w:t>6 сентября</w:t>
      </w:r>
      <w:r w:rsidRPr="006F7A91">
        <w:rPr>
          <w:sz w:val="28"/>
          <w:szCs w:val="28"/>
        </w:rPr>
        <w:t xml:space="preserve"> 2023 года № </w:t>
      </w:r>
      <w:r w:rsidR="00A52115">
        <w:rPr>
          <w:sz w:val="28"/>
          <w:szCs w:val="28"/>
        </w:rPr>
        <w:t>5117р</w:t>
      </w:r>
      <w:r w:rsidRPr="006F7A91">
        <w:rPr>
          <w:sz w:val="28"/>
          <w:szCs w:val="28"/>
        </w:rPr>
        <w:t xml:space="preserve"> "О проведен</w:t>
      </w:r>
      <w:proofErr w:type="gramStart"/>
      <w:r w:rsidRPr="006F7A91">
        <w:rPr>
          <w:sz w:val="28"/>
          <w:szCs w:val="28"/>
        </w:rPr>
        <w:t>ии ау</w:t>
      </w:r>
      <w:proofErr w:type="gramEnd"/>
      <w:r w:rsidRPr="006F7A91">
        <w:rPr>
          <w:sz w:val="28"/>
          <w:szCs w:val="28"/>
        </w:rPr>
        <w:t xml:space="preserve">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просп. Ломоносова, ул. Розы Люксембург, ул. Северодвинская, </w:t>
      </w:r>
      <w:r w:rsidRPr="006F7A91">
        <w:rPr>
          <w:sz w:val="28"/>
          <w:szCs w:val="28"/>
        </w:rPr>
        <w:br/>
        <w:t>наб. Северной Двины"</w:t>
      </w:r>
      <w:r w:rsidR="00E9688C" w:rsidRPr="00E9688C">
        <w:rPr>
          <w:sz w:val="28"/>
          <w:szCs w:val="28"/>
        </w:rPr>
        <w:t>.</w:t>
      </w:r>
    </w:p>
    <w:p w:rsidR="00F83889" w:rsidRDefault="009D3A49" w:rsidP="00707B30">
      <w:pPr>
        <w:widowControl w:val="0"/>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707B30">
      <w:pPr>
        <w:widowControl w:val="0"/>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07B30">
      <w:pPr>
        <w:widowControl w:val="0"/>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707B30">
      <w:pPr>
        <w:widowControl w:val="0"/>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07B30">
      <w:pPr>
        <w:widowControl w:val="0"/>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lastRenderedPageBreak/>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707B30">
      <w:pPr>
        <w:widowControl w:val="0"/>
        <w:ind w:firstLine="709"/>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707B30">
      <w:pPr>
        <w:widowControl w:val="0"/>
        <w:ind w:firstLine="709"/>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707B30">
      <w:pPr>
        <w:widowControl w:val="0"/>
        <w:ind w:firstLine="709"/>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w:t>
      </w:r>
      <w:r w:rsidR="00EB0601">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707B30">
      <w:pPr>
        <w:widowControl w:val="0"/>
        <w:ind w:firstLine="709"/>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707B30">
      <w:pPr>
        <w:widowControl w:val="0"/>
        <w:ind w:firstLine="709"/>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707B30">
      <w:pPr>
        <w:widowControl w:val="0"/>
        <w:ind w:firstLine="709"/>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707B30">
      <w:pPr>
        <w:widowControl w:val="0"/>
        <w:ind w:firstLine="709"/>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w:t>
      </w:r>
      <w:r w:rsidR="00421799">
        <w:rPr>
          <w:sz w:val="28"/>
          <w:szCs w:val="28"/>
        </w:rPr>
        <w:br/>
      </w:r>
      <w:r w:rsidRPr="000C7523">
        <w:rPr>
          <w:sz w:val="28"/>
          <w:szCs w:val="28"/>
        </w:rPr>
        <w:t xml:space="preserve">о банкротстве в соответствии с Федеральным законом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w:t>
      </w:r>
      <w:r w:rsidR="003A1863">
        <w:rPr>
          <w:sz w:val="28"/>
          <w:szCs w:val="28"/>
        </w:rPr>
        <w:br/>
      </w:r>
      <w:r w:rsidRPr="000C7523">
        <w:rPr>
          <w:sz w:val="28"/>
          <w:szCs w:val="28"/>
        </w:rPr>
        <w:t>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w:t>
      </w:r>
    </w:p>
    <w:p w:rsidR="000C7523" w:rsidRPr="000C7523" w:rsidRDefault="000C7523" w:rsidP="00707B30">
      <w:pPr>
        <w:widowControl w:val="0"/>
        <w:ind w:firstLine="709"/>
        <w:jc w:val="both"/>
        <w:rPr>
          <w:sz w:val="28"/>
          <w:szCs w:val="28"/>
        </w:rPr>
      </w:pPr>
      <w:r w:rsidRPr="000C7523">
        <w:rPr>
          <w:sz w:val="28"/>
          <w:szCs w:val="28"/>
        </w:rPr>
        <w:t xml:space="preserve">д) документы, подтверждающие полномочия представителя участника </w:t>
      </w:r>
      <w:r w:rsidRPr="000C7523">
        <w:rPr>
          <w:sz w:val="28"/>
          <w:szCs w:val="28"/>
        </w:rPr>
        <w:lastRenderedPageBreak/>
        <w:t>торгов;</w:t>
      </w:r>
    </w:p>
    <w:p w:rsidR="000C7523" w:rsidRPr="000C7523" w:rsidRDefault="000C7523" w:rsidP="00707B30">
      <w:pPr>
        <w:widowControl w:val="0"/>
        <w:ind w:firstLine="709"/>
        <w:jc w:val="both"/>
        <w:rPr>
          <w:sz w:val="28"/>
          <w:szCs w:val="28"/>
        </w:rPr>
      </w:pPr>
      <w:proofErr w:type="gramStart"/>
      <w:r w:rsidRPr="000C7523">
        <w:rPr>
          <w:sz w:val="28"/>
          <w:szCs w:val="28"/>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707B30">
      <w:pPr>
        <w:widowControl w:val="0"/>
        <w:ind w:firstLine="709"/>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707B30">
      <w:pPr>
        <w:widowControl w:val="0"/>
        <w:ind w:firstLine="709"/>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707B30">
      <w:pPr>
        <w:widowControl w:val="0"/>
        <w:ind w:firstLine="709"/>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707B30">
      <w:pPr>
        <w:widowControl w:val="0"/>
        <w:ind w:firstLine="709"/>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6F7A91" w:rsidRPr="00E5505E" w:rsidRDefault="006F7A91" w:rsidP="00707B30">
      <w:pPr>
        <w:widowControl w:val="0"/>
        <w:ind w:firstLine="709"/>
        <w:jc w:val="both"/>
        <w:rPr>
          <w:sz w:val="28"/>
          <w:szCs w:val="28"/>
        </w:rPr>
      </w:pPr>
      <w:r w:rsidRPr="00B034B1">
        <w:rPr>
          <w:sz w:val="28"/>
          <w:szCs w:val="28"/>
        </w:rPr>
        <w:t xml:space="preserve">Лот № 1. </w:t>
      </w:r>
      <w:r w:rsidRPr="00B2535E">
        <w:rPr>
          <w:sz w:val="28"/>
          <w:szCs w:val="28"/>
        </w:rPr>
        <w:t xml:space="preserve">Территория жилой застройки городского округа "Город Архангельск" в границах части элемента планировочной структуры: </w:t>
      </w:r>
      <w:r>
        <w:rPr>
          <w:sz w:val="28"/>
          <w:szCs w:val="28"/>
        </w:rPr>
        <w:br/>
      </w:r>
      <w:r w:rsidRPr="00573288">
        <w:rPr>
          <w:sz w:val="28"/>
          <w:szCs w:val="28"/>
        </w:rPr>
        <w:t>просп. Ломоносова, ул. Розы Люксембург, ул. Северодвинская, наб. Северной Двины площадью 1,1770 га</w:t>
      </w:r>
      <w:r w:rsidRPr="002A6E29">
        <w:rPr>
          <w:sz w:val="28"/>
          <w:szCs w:val="28"/>
        </w:rPr>
        <w:t>.</w:t>
      </w:r>
    </w:p>
    <w:p w:rsidR="006F7A91" w:rsidRPr="0082795E" w:rsidRDefault="006F7A91" w:rsidP="00707B30">
      <w:pPr>
        <w:widowControl w:val="0"/>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t>2 077 000</w:t>
      </w:r>
      <w:r w:rsidRPr="0082795E">
        <w:rPr>
          <w:sz w:val="28"/>
          <w:szCs w:val="28"/>
        </w:rPr>
        <w:t xml:space="preserve"> руб. (с учетом НДС).</w:t>
      </w:r>
    </w:p>
    <w:p w:rsidR="006F7A91" w:rsidRPr="0082795E" w:rsidRDefault="006F7A91" w:rsidP="00707B30">
      <w:pPr>
        <w:widowControl w:val="0"/>
        <w:ind w:firstLine="709"/>
        <w:jc w:val="both"/>
        <w:rPr>
          <w:sz w:val="28"/>
          <w:szCs w:val="28"/>
        </w:rPr>
      </w:pPr>
      <w:r w:rsidRPr="0082795E">
        <w:rPr>
          <w:sz w:val="28"/>
          <w:szCs w:val="28"/>
        </w:rPr>
        <w:t xml:space="preserve">Сумма задатка – </w:t>
      </w:r>
      <w:r>
        <w:rPr>
          <w:sz w:val="28"/>
          <w:szCs w:val="28"/>
        </w:rPr>
        <w:t>415 400</w:t>
      </w:r>
      <w:r w:rsidRPr="0082795E">
        <w:rPr>
          <w:sz w:val="28"/>
          <w:szCs w:val="28"/>
        </w:rPr>
        <w:t xml:space="preserve"> руб.</w:t>
      </w:r>
    </w:p>
    <w:p w:rsidR="006F7A91" w:rsidRDefault="006F7A91" w:rsidP="00707B30">
      <w:pPr>
        <w:widowControl w:val="0"/>
        <w:ind w:firstLine="709"/>
        <w:jc w:val="both"/>
        <w:rPr>
          <w:sz w:val="28"/>
          <w:szCs w:val="28"/>
        </w:rPr>
      </w:pPr>
      <w:r>
        <w:rPr>
          <w:sz w:val="28"/>
          <w:szCs w:val="28"/>
        </w:rPr>
        <w:t>Шаг аукциона – 103 850</w:t>
      </w:r>
      <w:r w:rsidRPr="0082795E">
        <w:rPr>
          <w:sz w:val="28"/>
          <w:szCs w:val="28"/>
        </w:rPr>
        <w:t xml:space="preserve"> руб.</w:t>
      </w:r>
    </w:p>
    <w:p w:rsidR="00BC68D6" w:rsidRPr="00F85C2F" w:rsidRDefault="009D3A49" w:rsidP="00707B30">
      <w:pPr>
        <w:widowControl w:val="0"/>
        <w:ind w:firstLine="709"/>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707B30">
      <w:pPr>
        <w:widowControl w:val="0"/>
        <w:autoSpaceDE w:val="0"/>
        <w:autoSpaceDN w:val="0"/>
        <w:adjustRightInd w:val="0"/>
        <w:ind w:firstLine="709"/>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8 </w:t>
      </w:r>
      <w:r w:rsidR="005908EC">
        <w:rPr>
          <w:sz w:val="28"/>
          <w:szCs w:val="28"/>
        </w:rPr>
        <w:lastRenderedPageBreak/>
        <w:t>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Приказом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4720A2" w:rsidRPr="004720A2">
        <w:rPr>
          <w:sz w:val="28"/>
          <w:szCs w:val="28"/>
        </w:rPr>
        <w:t>.</w:t>
      </w:r>
      <w:proofErr w:type="gramEnd"/>
    </w:p>
    <w:p w:rsidR="006059FF" w:rsidRDefault="009D3A49" w:rsidP="00707B30">
      <w:pPr>
        <w:widowControl w:val="0"/>
        <w:autoSpaceDE w:val="0"/>
        <w:autoSpaceDN w:val="0"/>
        <w:adjustRightInd w:val="0"/>
        <w:ind w:firstLine="709"/>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/депозита</w:t>
      </w:r>
      <w:r w:rsidR="006059FF">
        <w:rPr>
          <w:sz w:val="28"/>
          <w:szCs w:val="28"/>
        </w:rPr>
        <w:t xml:space="preserve">: </w:t>
      </w:r>
    </w:p>
    <w:p w:rsidR="00433981" w:rsidRPr="00433981" w:rsidRDefault="00433981" w:rsidP="00707B30">
      <w:pPr>
        <w:widowControl w:val="0"/>
        <w:autoSpaceDE w:val="0"/>
        <w:autoSpaceDN w:val="0"/>
        <w:adjustRightInd w:val="0"/>
        <w:ind w:firstLine="709"/>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707B30">
      <w:pPr>
        <w:widowControl w:val="0"/>
        <w:autoSpaceDE w:val="0"/>
        <w:autoSpaceDN w:val="0"/>
        <w:adjustRightInd w:val="0"/>
        <w:ind w:firstLine="709"/>
        <w:jc w:val="both"/>
        <w:rPr>
          <w:sz w:val="28"/>
          <w:szCs w:val="28"/>
        </w:rPr>
      </w:pPr>
      <w:r w:rsidRPr="00433981">
        <w:rPr>
          <w:sz w:val="28"/>
          <w:szCs w:val="28"/>
        </w:rPr>
        <w:t xml:space="preserve">В соответствии с тарифами УТП размер депозита рассчитывается </w:t>
      </w:r>
      <w:r w:rsidR="00B84C63">
        <w:rPr>
          <w:sz w:val="28"/>
          <w:szCs w:val="28"/>
        </w:rPr>
        <w:br/>
      </w:r>
      <w:r w:rsidRPr="00433981">
        <w:rPr>
          <w:sz w:val="28"/>
          <w:szCs w:val="28"/>
        </w:rPr>
        <w:t>как 1 процент от начальной</w:t>
      </w:r>
      <w:r w:rsidR="007918D3">
        <w:rPr>
          <w:sz w:val="28"/>
          <w:szCs w:val="28"/>
        </w:rPr>
        <w:t xml:space="preserve"> цены лота, но не более 6 000</w:t>
      </w:r>
      <w:r w:rsidRPr="00433981">
        <w:rPr>
          <w:sz w:val="28"/>
          <w:szCs w:val="28"/>
        </w:rPr>
        <w:t xml:space="preserve"> руб. (с учетом НДС).</w:t>
      </w:r>
    </w:p>
    <w:p w:rsidR="00F85C2F" w:rsidRDefault="00F85C2F" w:rsidP="00707B30">
      <w:pPr>
        <w:widowControl w:val="0"/>
        <w:autoSpaceDE w:val="0"/>
        <w:autoSpaceDN w:val="0"/>
        <w:adjustRightInd w:val="0"/>
        <w:ind w:firstLine="709"/>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F322F8">
        <w:rPr>
          <w:sz w:val="28"/>
          <w:szCs w:val="28"/>
        </w:rPr>
        <w:br/>
      </w:r>
      <w:r w:rsidRPr="00F85C2F">
        <w:rPr>
          <w:sz w:val="28"/>
          <w:szCs w:val="28"/>
        </w:rPr>
        <w:t>за участие в торгах осуществляется на банковский счет такого участника торгов, открытый в одном из банков, перечень которых предусмотрен частью 10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707B30">
      <w:pPr>
        <w:widowControl w:val="0"/>
        <w:autoSpaceDE w:val="0"/>
        <w:autoSpaceDN w:val="0"/>
        <w:adjustRightInd w:val="0"/>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F322F8">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07B30">
      <w:pPr>
        <w:widowControl w:val="0"/>
        <w:autoSpaceDE w:val="0"/>
        <w:autoSpaceDN w:val="0"/>
        <w:adjustRightInd w:val="0"/>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707B30">
      <w:pPr>
        <w:widowControl w:val="0"/>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707B30">
      <w:pPr>
        <w:widowControl w:val="0"/>
        <w:ind w:firstLine="709"/>
        <w:jc w:val="both"/>
        <w:rPr>
          <w:sz w:val="28"/>
          <w:szCs w:val="28"/>
        </w:rPr>
      </w:pPr>
      <w:r w:rsidRPr="00433981">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07B30">
      <w:pPr>
        <w:widowControl w:val="0"/>
        <w:ind w:firstLine="709"/>
        <w:jc w:val="both"/>
        <w:rPr>
          <w:sz w:val="28"/>
          <w:szCs w:val="28"/>
        </w:rPr>
      </w:pPr>
      <w:r w:rsidRPr="005908EC">
        <w:rPr>
          <w:sz w:val="28"/>
          <w:szCs w:val="28"/>
        </w:rPr>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707B30">
      <w:pPr>
        <w:widowControl w:val="0"/>
        <w:ind w:firstLine="709"/>
        <w:jc w:val="both"/>
        <w:rPr>
          <w:sz w:val="28"/>
          <w:szCs w:val="28"/>
        </w:rPr>
      </w:pPr>
      <w:r w:rsidRPr="005908EC">
        <w:rPr>
          <w:sz w:val="28"/>
          <w:szCs w:val="28"/>
        </w:rPr>
        <w:t xml:space="preserve">Денежные средства, внесенные в качестве задатка за участие в аукционе, засчитываются в счет предложенной победителем аукциона цены предмета </w:t>
      </w:r>
      <w:r w:rsidRPr="005908EC">
        <w:rPr>
          <w:sz w:val="28"/>
          <w:szCs w:val="28"/>
        </w:rPr>
        <w:lastRenderedPageBreak/>
        <w:t>аукциона.</w:t>
      </w:r>
    </w:p>
    <w:p w:rsidR="003A7605" w:rsidRPr="003A7605" w:rsidRDefault="009D3A49" w:rsidP="00707B30">
      <w:pPr>
        <w:widowControl w:val="0"/>
        <w:ind w:firstLine="709"/>
        <w:jc w:val="both"/>
      </w:pPr>
      <w:r>
        <w:rPr>
          <w:sz w:val="28"/>
          <w:szCs w:val="28"/>
        </w:rPr>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707B30">
      <w:pPr>
        <w:widowControl w:val="0"/>
        <w:ind w:firstLine="709"/>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707B30">
      <w:pPr>
        <w:widowControl w:val="0"/>
        <w:ind w:firstLine="709"/>
        <w:jc w:val="both"/>
        <w:rPr>
          <w:sz w:val="28"/>
          <w:szCs w:val="28"/>
        </w:rPr>
      </w:pPr>
      <w:r>
        <w:rPr>
          <w:sz w:val="28"/>
          <w:szCs w:val="28"/>
        </w:rPr>
        <w:t>16</w:t>
      </w:r>
      <w:r w:rsidR="00A47C92">
        <w:rPr>
          <w:sz w:val="28"/>
          <w:szCs w:val="28"/>
        </w:rPr>
        <w:t xml:space="preserve">. Проведение </w:t>
      </w:r>
      <w:r>
        <w:rPr>
          <w:sz w:val="28"/>
          <w:szCs w:val="28"/>
        </w:rPr>
        <w:t>аукциона</w:t>
      </w:r>
      <w:r w:rsidR="007918D3">
        <w:rPr>
          <w:sz w:val="28"/>
          <w:szCs w:val="28"/>
        </w:rPr>
        <w:t>:</w:t>
      </w:r>
    </w:p>
    <w:p w:rsidR="00A47C92" w:rsidRDefault="00A47C92" w:rsidP="00707B30">
      <w:pPr>
        <w:widowControl w:val="0"/>
        <w:ind w:firstLine="709"/>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707B30">
      <w:pPr>
        <w:widowControl w:val="0"/>
        <w:ind w:firstLine="709"/>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707B30">
      <w:pPr>
        <w:widowControl w:val="0"/>
        <w:ind w:firstLine="709"/>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707B30">
      <w:pPr>
        <w:widowControl w:val="0"/>
        <w:ind w:firstLine="709"/>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707B30">
      <w:pPr>
        <w:widowControl w:val="0"/>
        <w:ind w:firstLine="709"/>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707B30">
      <w:pPr>
        <w:widowControl w:val="0"/>
        <w:ind w:firstLine="709"/>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707B30">
      <w:pPr>
        <w:widowControl w:val="0"/>
        <w:ind w:firstLine="709"/>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515C8B" w:rsidRDefault="00515C8B" w:rsidP="00707B30">
      <w:pPr>
        <w:widowControl w:val="0"/>
        <w:ind w:firstLine="709"/>
        <w:jc w:val="both"/>
        <w:rPr>
          <w:sz w:val="28"/>
          <w:szCs w:val="28"/>
        </w:rPr>
      </w:pPr>
      <w:r>
        <w:rPr>
          <w:sz w:val="28"/>
          <w:szCs w:val="28"/>
        </w:rPr>
        <w:br w:type="page"/>
      </w:r>
    </w:p>
    <w:p w:rsidR="00A47C92" w:rsidRDefault="009D3A49" w:rsidP="00707B30">
      <w:pPr>
        <w:widowControl w:val="0"/>
        <w:ind w:firstLine="709"/>
        <w:jc w:val="both"/>
        <w:rPr>
          <w:sz w:val="28"/>
          <w:szCs w:val="28"/>
        </w:rPr>
      </w:pPr>
      <w:r>
        <w:rPr>
          <w:sz w:val="28"/>
          <w:szCs w:val="28"/>
        </w:rPr>
        <w:lastRenderedPageBreak/>
        <w:t>17</w:t>
      </w:r>
      <w:r w:rsidR="002632DD">
        <w:rPr>
          <w:sz w:val="28"/>
          <w:szCs w:val="28"/>
        </w:rPr>
        <w:t>. Заключение договора</w:t>
      </w:r>
      <w:r w:rsidR="007918D3">
        <w:rPr>
          <w:sz w:val="28"/>
          <w:szCs w:val="28"/>
        </w:rPr>
        <w:t>:</w:t>
      </w:r>
    </w:p>
    <w:p w:rsidR="00A47C92" w:rsidRDefault="00A47C92" w:rsidP="00707B30">
      <w:pPr>
        <w:widowControl w:val="0"/>
        <w:ind w:firstLine="709"/>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707B30">
      <w:pPr>
        <w:widowControl w:val="0"/>
        <w:ind w:firstLine="709"/>
        <w:jc w:val="both"/>
        <w:rPr>
          <w:sz w:val="28"/>
          <w:szCs w:val="28"/>
        </w:rPr>
      </w:pPr>
      <w:r w:rsidRPr="00DF102F">
        <w:rPr>
          <w:sz w:val="28"/>
          <w:szCs w:val="28"/>
        </w:rPr>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707B30">
      <w:pPr>
        <w:widowControl w:val="0"/>
        <w:ind w:firstLine="709"/>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w:t>
      </w:r>
      <w:proofErr w:type="gramStart"/>
      <w:r w:rsidRPr="00A47C92">
        <w:rPr>
          <w:sz w:val="28"/>
          <w:szCs w:val="28"/>
        </w:rPr>
        <w:t xml:space="preserve">договора, предоставленные им в качестве задатка за участие </w:t>
      </w:r>
      <w:r w:rsidR="00421799">
        <w:rPr>
          <w:sz w:val="28"/>
          <w:szCs w:val="28"/>
        </w:rPr>
        <w:br/>
      </w:r>
      <w:r w:rsidRPr="00A47C92">
        <w:rPr>
          <w:sz w:val="28"/>
          <w:szCs w:val="28"/>
        </w:rPr>
        <w:t>в торгах денежные средства ему не возвращаются</w:t>
      </w:r>
      <w:proofErr w:type="gramEnd"/>
      <w:r w:rsidRPr="00A47C92">
        <w:rPr>
          <w:sz w:val="28"/>
          <w:szCs w:val="28"/>
        </w:rPr>
        <w:t xml:space="preserve">.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707B30">
      <w:pPr>
        <w:widowControl w:val="0"/>
        <w:ind w:firstLine="709"/>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707B30">
      <w:pPr>
        <w:widowControl w:val="0"/>
        <w:ind w:firstLine="709"/>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707B30">
      <w:pPr>
        <w:widowControl w:val="0"/>
        <w:ind w:firstLine="709"/>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707B30">
      <w:pPr>
        <w:widowControl w:val="0"/>
        <w:ind w:firstLine="709"/>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707B30">
      <w:pPr>
        <w:widowControl w:val="0"/>
        <w:ind w:firstLine="709"/>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707B30">
      <w:pPr>
        <w:widowControl w:val="0"/>
        <w:ind w:firstLine="709"/>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 xml:space="preserve">в ОТДЕЛЕНИЕ АРХАНГЕЛЬСК БАНКА РОССИИ//УФК по Архангельской области и Ненецкому автономному округу г. Архангельск,  БИК 011117401, </w:t>
      </w:r>
      <w:r w:rsidR="00515C8B">
        <w:rPr>
          <w:sz w:val="28"/>
          <w:szCs w:val="28"/>
        </w:rPr>
        <w:br/>
      </w:r>
      <w:r w:rsidRPr="00824A43">
        <w:rPr>
          <w:sz w:val="28"/>
          <w:szCs w:val="28"/>
        </w:rPr>
        <w:t xml:space="preserve">код бюджетной классификации </w:t>
      </w:r>
      <w:r w:rsidR="003D3F01">
        <w:rPr>
          <w:sz w:val="28"/>
          <w:szCs w:val="28"/>
        </w:rPr>
        <w:t>81311705040040000180</w:t>
      </w:r>
      <w:r>
        <w:rPr>
          <w:sz w:val="28"/>
          <w:szCs w:val="28"/>
        </w:rPr>
        <w:t>.</w:t>
      </w:r>
    </w:p>
    <w:p w:rsidR="0028058E" w:rsidRDefault="007918D3" w:rsidP="00707B30">
      <w:pPr>
        <w:widowControl w:val="0"/>
        <w:ind w:firstLine="709"/>
        <w:jc w:val="both"/>
        <w:rPr>
          <w:sz w:val="28"/>
          <w:szCs w:val="28"/>
        </w:rPr>
      </w:pPr>
      <w:r>
        <w:rPr>
          <w:sz w:val="28"/>
          <w:szCs w:val="28"/>
        </w:rPr>
        <w:t>18</w:t>
      </w:r>
      <w:r w:rsidR="0028058E" w:rsidRPr="0028058E">
        <w:rPr>
          <w:sz w:val="28"/>
          <w:szCs w:val="28"/>
        </w:rPr>
        <w:t xml:space="preserve">. Сведения о территории, в отношении которой принято решение </w:t>
      </w:r>
      <w:r w:rsidR="0092260B">
        <w:rPr>
          <w:sz w:val="28"/>
          <w:szCs w:val="28"/>
        </w:rPr>
        <w:br/>
      </w:r>
      <w:r w:rsidR="0028058E" w:rsidRPr="0028058E">
        <w:rPr>
          <w:sz w:val="28"/>
          <w:szCs w:val="28"/>
        </w:rPr>
        <w:t>о ее комплексном развитии:</w:t>
      </w:r>
    </w:p>
    <w:p w:rsidR="006F7A91" w:rsidRDefault="006F7A91" w:rsidP="0028058E">
      <w:pPr>
        <w:ind w:firstLine="709"/>
        <w:jc w:val="both"/>
        <w:rPr>
          <w:sz w:val="28"/>
          <w:szCs w:val="28"/>
        </w:rPr>
      </w:pPr>
    </w:p>
    <w:p w:rsidR="00515C8B" w:rsidRDefault="00515C8B">
      <w:pPr>
        <w:rPr>
          <w:rFonts w:eastAsia="Calibri"/>
          <w:b/>
          <w:sz w:val="28"/>
          <w:szCs w:val="28"/>
          <w:lang w:eastAsia="en-US"/>
        </w:rPr>
      </w:pPr>
      <w:r>
        <w:rPr>
          <w:rFonts w:eastAsia="Calibri"/>
          <w:b/>
          <w:sz w:val="28"/>
          <w:szCs w:val="28"/>
          <w:lang w:eastAsia="en-US"/>
        </w:rPr>
        <w:br w:type="page"/>
      </w:r>
    </w:p>
    <w:p w:rsidR="006F7A91" w:rsidRPr="006F7A91" w:rsidRDefault="006F7A91" w:rsidP="006F7A91">
      <w:pPr>
        <w:autoSpaceDE w:val="0"/>
        <w:autoSpaceDN w:val="0"/>
        <w:adjustRightInd w:val="0"/>
        <w:jc w:val="center"/>
        <w:rPr>
          <w:rFonts w:eastAsia="Calibri"/>
          <w:b/>
          <w:sz w:val="28"/>
          <w:szCs w:val="28"/>
          <w:lang w:eastAsia="en-US"/>
        </w:rPr>
      </w:pPr>
      <w:r w:rsidRPr="006F7A91">
        <w:rPr>
          <w:rFonts w:eastAsia="Calibri"/>
          <w:b/>
          <w:sz w:val="28"/>
          <w:szCs w:val="28"/>
          <w:lang w:eastAsia="en-US"/>
        </w:rPr>
        <w:lastRenderedPageBreak/>
        <w:t>Местоположение, границы территории жилой застройки</w:t>
      </w:r>
    </w:p>
    <w:p w:rsidR="006F7A91" w:rsidRPr="006F7A91" w:rsidRDefault="006F7A91" w:rsidP="006F7A91">
      <w:pPr>
        <w:autoSpaceDE w:val="0"/>
        <w:autoSpaceDN w:val="0"/>
        <w:adjustRightInd w:val="0"/>
        <w:jc w:val="center"/>
        <w:rPr>
          <w:rFonts w:eastAsia="Calibri"/>
          <w:b/>
          <w:sz w:val="28"/>
          <w:szCs w:val="28"/>
          <w:lang w:eastAsia="en-US"/>
        </w:rPr>
      </w:pPr>
      <w:r w:rsidRPr="006F7A91">
        <w:rPr>
          <w:rFonts w:eastAsia="Calibri"/>
          <w:b/>
          <w:sz w:val="28"/>
          <w:szCs w:val="28"/>
          <w:lang w:eastAsia="en-US"/>
        </w:rPr>
        <w:t>городского округа "Город Архангельск"</w:t>
      </w:r>
      <w:r w:rsidRPr="006F7A91">
        <w:rPr>
          <w:b/>
          <w:sz w:val="28"/>
          <w:szCs w:val="28"/>
        </w:rPr>
        <w:t xml:space="preserve"> </w:t>
      </w:r>
      <w:r w:rsidRPr="006F7A91">
        <w:rPr>
          <w:rFonts w:eastAsia="Calibri"/>
          <w:b/>
          <w:sz w:val="28"/>
          <w:szCs w:val="28"/>
          <w:lang w:eastAsia="en-US"/>
        </w:rPr>
        <w:t xml:space="preserve">в границах части элемента планировочной структуры: просп. Ломоносова, ул. Розы Люксембург, </w:t>
      </w:r>
    </w:p>
    <w:p w:rsidR="006F7A91" w:rsidRPr="006F7A91" w:rsidRDefault="006F7A91" w:rsidP="006F7A91">
      <w:pPr>
        <w:autoSpaceDE w:val="0"/>
        <w:autoSpaceDN w:val="0"/>
        <w:adjustRightInd w:val="0"/>
        <w:jc w:val="center"/>
        <w:rPr>
          <w:rFonts w:eastAsia="Calibri"/>
          <w:b/>
          <w:sz w:val="28"/>
          <w:szCs w:val="28"/>
          <w:lang w:eastAsia="en-US"/>
        </w:rPr>
      </w:pPr>
      <w:r w:rsidRPr="006F7A91">
        <w:rPr>
          <w:rFonts w:eastAsia="Calibri"/>
          <w:b/>
          <w:sz w:val="28"/>
          <w:szCs w:val="28"/>
          <w:lang w:eastAsia="en-US"/>
        </w:rPr>
        <w:t xml:space="preserve">ул. Северодвинская, наб. Северной Двины, </w:t>
      </w:r>
    </w:p>
    <w:p w:rsidR="006F7A91" w:rsidRPr="006F7A91" w:rsidRDefault="006F7A91" w:rsidP="006F7A91">
      <w:pPr>
        <w:autoSpaceDE w:val="0"/>
        <w:autoSpaceDN w:val="0"/>
        <w:adjustRightInd w:val="0"/>
        <w:jc w:val="center"/>
        <w:rPr>
          <w:rFonts w:eastAsia="Calibri"/>
          <w:b/>
          <w:sz w:val="28"/>
          <w:szCs w:val="28"/>
          <w:lang w:eastAsia="en-US"/>
        </w:rPr>
      </w:pPr>
      <w:proofErr w:type="gramStart"/>
      <w:r w:rsidRPr="006F7A91">
        <w:rPr>
          <w:rFonts w:eastAsia="Calibri"/>
          <w:b/>
          <w:sz w:val="28"/>
          <w:szCs w:val="28"/>
          <w:lang w:eastAsia="en-US"/>
        </w:rPr>
        <w:t>подлежащей</w:t>
      </w:r>
      <w:proofErr w:type="gramEnd"/>
      <w:r w:rsidRPr="006F7A91">
        <w:rPr>
          <w:rFonts w:eastAsia="Calibri"/>
          <w:b/>
          <w:sz w:val="28"/>
          <w:szCs w:val="28"/>
          <w:lang w:eastAsia="en-US"/>
        </w:rPr>
        <w:t xml:space="preserve"> комплексному развитию</w:t>
      </w:r>
    </w:p>
    <w:p w:rsidR="006F7A91" w:rsidRPr="006F7A91" w:rsidRDefault="006F7A91" w:rsidP="006F7A91">
      <w:pPr>
        <w:autoSpaceDE w:val="0"/>
        <w:autoSpaceDN w:val="0"/>
        <w:adjustRightInd w:val="0"/>
        <w:jc w:val="center"/>
        <w:rPr>
          <w:rFonts w:eastAsia="Calibri"/>
          <w:b/>
          <w:sz w:val="28"/>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6F7A91" w:rsidRPr="006F7A91" w:rsidTr="006F7A91">
        <w:trPr>
          <w:jc w:val="center"/>
        </w:trPr>
        <w:tc>
          <w:tcPr>
            <w:tcW w:w="9037" w:type="dxa"/>
            <w:gridSpan w:val="5"/>
            <w:tcBorders>
              <w:top w:val="single" w:sz="4" w:space="0" w:color="auto"/>
              <w:bottom w:val="single" w:sz="4" w:space="0" w:color="auto"/>
            </w:tcBorders>
            <w:vAlign w:val="center"/>
          </w:tcPr>
          <w:p w:rsidR="006F7A91" w:rsidRPr="006F7A91" w:rsidRDefault="006F7A91" w:rsidP="006F7A91">
            <w:pPr>
              <w:widowControl w:val="0"/>
              <w:autoSpaceDE w:val="0"/>
              <w:autoSpaceDN w:val="0"/>
              <w:jc w:val="center"/>
              <w:outlineLvl w:val="1"/>
              <w:rPr>
                <w:sz w:val="28"/>
                <w:szCs w:val="28"/>
              </w:rPr>
            </w:pPr>
            <w:r w:rsidRPr="006F7A91">
              <w:rPr>
                <w:sz w:val="28"/>
                <w:szCs w:val="28"/>
              </w:rPr>
              <w:t xml:space="preserve">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просп. Ломоносова, ул. Розы Люксембург, ул. Северодвинская, наб. Северной Двины, </w:t>
            </w:r>
          </w:p>
          <w:p w:rsidR="006F7A91" w:rsidRPr="006F7A91" w:rsidRDefault="006F7A91" w:rsidP="006F7A91">
            <w:pPr>
              <w:widowControl w:val="0"/>
              <w:autoSpaceDE w:val="0"/>
              <w:autoSpaceDN w:val="0"/>
              <w:jc w:val="center"/>
              <w:outlineLvl w:val="1"/>
              <w:rPr>
                <w:sz w:val="28"/>
                <w:szCs w:val="28"/>
              </w:rPr>
            </w:pPr>
            <w:proofErr w:type="gramStart"/>
            <w:r w:rsidRPr="006F7A91">
              <w:rPr>
                <w:sz w:val="28"/>
                <w:szCs w:val="28"/>
              </w:rPr>
              <w:t>подлежащей</w:t>
            </w:r>
            <w:proofErr w:type="gramEnd"/>
            <w:r w:rsidRPr="006F7A91">
              <w:rPr>
                <w:sz w:val="28"/>
                <w:szCs w:val="28"/>
              </w:rPr>
              <w:t xml:space="preserve"> комплексному развитию</w:t>
            </w:r>
          </w:p>
        </w:tc>
      </w:tr>
      <w:tr w:rsidR="006F7A91" w:rsidRPr="006F7A91" w:rsidTr="006F7A91">
        <w:trPr>
          <w:trHeight w:val="284"/>
          <w:jc w:val="center"/>
        </w:trPr>
        <w:tc>
          <w:tcPr>
            <w:tcW w:w="850" w:type="dxa"/>
            <w:tcBorders>
              <w:top w:val="single" w:sz="4" w:space="0" w:color="auto"/>
              <w:bottom w:val="single" w:sz="4" w:space="0" w:color="auto"/>
              <w:right w:val="single" w:sz="4" w:space="0" w:color="auto"/>
            </w:tcBorders>
            <w:vAlign w:val="center"/>
          </w:tcPr>
          <w:p w:rsidR="006F7A91" w:rsidRPr="006F7A91" w:rsidRDefault="006F7A91" w:rsidP="006F7A91">
            <w:pPr>
              <w:widowControl w:val="0"/>
              <w:autoSpaceDE w:val="0"/>
              <w:autoSpaceDN w:val="0"/>
              <w:jc w:val="center"/>
              <w:rPr>
                <w:sz w:val="24"/>
                <w:szCs w:val="24"/>
              </w:rPr>
            </w:pPr>
            <w:r w:rsidRPr="006F7A91">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6F7A91" w:rsidRPr="006F7A91" w:rsidRDefault="006F7A91" w:rsidP="006F7A91">
            <w:pPr>
              <w:widowControl w:val="0"/>
              <w:autoSpaceDE w:val="0"/>
              <w:autoSpaceDN w:val="0"/>
              <w:jc w:val="center"/>
              <w:rPr>
                <w:sz w:val="24"/>
                <w:szCs w:val="24"/>
              </w:rPr>
            </w:pPr>
            <w:r w:rsidRPr="006F7A91">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6F7A91" w:rsidRPr="006F7A91" w:rsidRDefault="006F7A91" w:rsidP="006F7A91">
            <w:pPr>
              <w:widowControl w:val="0"/>
              <w:autoSpaceDE w:val="0"/>
              <w:autoSpaceDN w:val="0"/>
              <w:jc w:val="center"/>
              <w:rPr>
                <w:sz w:val="24"/>
                <w:szCs w:val="24"/>
              </w:rPr>
            </w:pPr>
            <w:r w:rsidRPr="006F7A91">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6F7A91" w:rsidRPr="006F7A91" w:rsidRDefault="006F7A91" w:rsidP="006F7A91">
            <w:pPr>
              <w:widowControl w:val="0"/>
              <w:autoSpaceDE w:val="0"/>
              <w:autoSpaceDN w:val="0"/>
              <w:jc w:val="center"/>
              <w:rPr>
                <w:sz w:val="24"/>
                <w:szCs w:val="24"/>
              </w:rPr>
            </w:pPr>
            <w:r w:rsidRPr="006F7A91">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6F7A91" w:rsidRPr="006F7A91" w:rsidRDefault="006F7A91" w:rsidP="006F7A91">
            <w:pPr>
              <w:widowControl w:val="0"/>
              <w:autoSpaceDE w:val="0"/>
              <w:autoSpaceDN w:val="0"/>
              <w:jc w:val="center"/>
              <w:rPr>
                <w:sz w:val="24"/>
                <w:szCs w:val="24"/>
              </w:rPr>
            </w:pPr>
            <w:r w:rsidRPr="006F7A91">
              <w:rPr>
                <w:sz w:val="24"/>
                <w:szCs w:val="24"/>
              </w:rPr>
              <w:t>Длина</w:t>
            </w:r>
          </w:p>
        </w:tc>
      </w:tr>
      <w:tr w:rsidR="006F7A91" w:rsidRPr="006F7A91" w:rsidTr="006F7A91">
        <w:trPr>
          <w:trHeight w:val="284"/>
          <w:jc w:val="center"/>
        </w:trPr>
        <w:tc>
          <w:tcPr>
            <w:tcW w:w="850" w:type="dxa"/>
            <w:tcBorders>
              <w:top w:val="single" w:sz="4" w:space="0" w:color="auto"/>
            </w:tcBorders>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w:t>
            </w:r>
          </w:p>
        </w:tc>
        <w:tc>
          <w:tcPr>
            <w:tcW w:w="2189" w:type="dxa"/>
            <w:tcBorders>
              <w:top w:val="single" w:sz="4" w:space="0" w:color="auto"/>
            </w:tcBorders>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650416.10</w:t>
            </w:r>
          </w:p>
        </w:tc>
        <w:tc>
          <w:tcPr>
            <w:tcW w:w="1843" w:type="dxa"/>
            <w:tcBorders>
              <w:top w:val="single" w:sz="4" w:space="0" w:color="auto"/>
            </w:tcBorders>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2520599.26</w:t>
            </w:r>
          </w:p>
        </w:tc>
        <w:tc>
          <w:tcPr>
            <w:tcW w:w="2126" w:type="dxa"/>
            <w:tcBorders>
              <w:top w:val="single" w:sz="4" w:space="0" w:color="auto"/>
            </w:tcBorders>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27°14.7'</w:t>
            </w:r>
          </w:p>
        </w:tc>
        <w:tc>
          <w:tcPr>
            <w:tcW w:w="2029" w:type="dxa"/>
            <w:tcBorders>
              <w:top w:val="single" w:sz="4" w:space="0" w:color="auto"/>
            </w:tcBorders>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36.57</w:t>
            </w:r>
          </w:p>
        </w:tc>
      </w:tr>
      <w:tr w:rsidR="006F7A91" w:rsidRPr="006F7A91" w:rsidTr="006F7A91">
        <w:trPr>
          <w:trHeight w:val="284"/>
          <w:jc w:val="center"/>
        </w:trPr>
        <w:tc>
          <w:tcPr>
            <w:tcW w:w="850"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w:t>
            </w:r>
          </w:p>
        </w:tc>
        <w:tc>
          <w:tcPr>
            <w:tcW w:w="218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650448.61</w:t>
            </w:r>
          </w:p>
        </w:tc>
        <w:tc>
          <w:tcPr>
            <w:tcW w:w="1843"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2520616.00</w:t>
            </w:r>
          </w:p>
        </w:tc>
        <w:tc>
          <w:tcPr>
            <w:tcW w:w="2126"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117°18.0'</w:t>
            </w:r>
          </w:p>
        </w:tc>
        <w:tc>
          <w:tcPr>
            <w:tcW w:w="202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0.70</w:t>
            </w:r>
          </w:p>
        </w:tc>
      </w:tr>
      <w:tr w:rsidR="006F7A91" w:rsidRPr="006F7A91" w:rsidTr="006F7A91">
        <w:trPr>
          <w:trHeight w:val="284"/>
          <w:jc w:val="center"/>
        </w:trPr>
        <w:tc>
          <w:tcPr>
            <w:tcW w:w="850"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3</w:t>
            </w:r>
          </w:p>
        </w:tc>
        <w:tc>
          <w:tcPr>
            <w:tcW w:w="218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650448.29</w:t>
            </w:r>
          </w:p>
        </w:tc>
        <w:tc>
          <w:tcPr>
            <w:tcW w:w="1843"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2520616.62</w:t>
            </w:r>
          </w:p>
        </w:tc>
        <w:tc>
          <w:tcPr>
            <w:tcW w:w="2126"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26°43.1'</w:t>
            </w:r>
          </w:p>
        </w:tc>
        <w:tc>
          <w:tcPr>
            <w:tcW w:w="202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8.39</w:t>
            </w:r>
          </w:p>
        </w:tc>
      </w:tr>
      <w:tr w:rsidR="006F7A91" w:rsidRPr="006F7A91" w:rsidTr="006F7A91">
        <w:trPr>
          <w:trHeight w:val="284"/>
          <w:jc w:val="center"/>
        </w:trPr>
        <w:tc>
          <w:tcPr>
            <w:tcW w:w="850"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4</w:t>
            </w:r>
          </w:p>
        </w:tc>
        <w:tc>
          <w:tcPr>
            <w:tcW w:w="218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650455.78</w:t>
            </w:r>
          </w:p>
        </w:tc>
        <w:tc>
          <w:tcPr>
            <w:tcW w:w="1843"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2520620.39</w:t>
            </w:r>
          </w:p>
        </w:tc>
        <w:tc>
          <w:tcPr>
            <w:tcW w:w="2126"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28°01.3'</w:t>
            </w:r>
          </w:p>
        </w:tc>
        <w:tc>
          <w:tcPr>
            <w:tcW w:w="202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10.56</w:t>
            </w:r>
          </w:p>
        </w:tc>
      </w:tr>
      <w:tr w:rsidR="006F7A91" w:rsidRPr="006F7A91" w:rsidTr="006F7A91">
        <w:trPr>
          <w:trHeight w:val="284"/>
          <w:jc w:val="center"/>
        </w:trPr>
        <w:tc>
          <w:tcPr>
            <w:tcW w:w="850"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5</w:t>
            </w:r>
          </w:p>
        </w:tc>
        <w:tc>
          <w:tcPr>
            <w:tcW w:w="218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650465.10</w:t>
            </w:r>
          </w:p>
        </w:tc>
        <w:tc>
          <w:tcPr>
            <w:tcW w:w="1843"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2520625.35</w:t>
            </w:r>
          </w:p>
        </w:tc>
        <w:tc>
          <w:tcPr>
            <w:tcW w:w="2126"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117°09.6'</w:t>
            </w:r>
          </w:p>
        </w:tc>
        <w:tc>
          <w:tcPr>
            <w:tcW w:w="202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1.30</w:t>
            </w:r>
          </w:p>
        </w:tc>
      </w:tr>
      <w:tr w:rsidR="006F7A91" w:rsidRPr="006F7A91" w:rsidTr="006F7A91">
        <w:trPr>
          <w:trHeight w:val="284"/>
          <w:jc w:val="center"/>
        </w:trPr>
        <w:tc>
          <w:tcPr>
            <w:tcW w:w="850"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w:t>
            </w:r>
          </w:p>
        </w:tc>
        <w:tc>
          <w:tcPr>
            <w:tcW w:w="218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650464.51</w:t>
            </w:r>
          </w:p>
        </w:tc>
        <w:tc>
          <w:tcPr>
            <w:tcW w:w="1843"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2520626.50</w:t>
            </w:r>
          </w:p>
        </w:tc>
        <w:tc>
          <w:tcPr>
            <w:tcW w:w="2126"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26°43.4'</w:t>
            </w:r>
          </w:p>
        </w:tc>
        <w:tc>
          <w:tcPr>
            <w:tcW w:w="202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3.25</w:t>
            </w:r>
          </w:p>
        </w:tc>
      </w:tr>
      <w:tr w:rsidR="006F7A91" w:rsidRPr="006F7A91" w:rsidTr="006F7A91">
        <w:trPr>
          <w:trHeight w:val="284"/>
          <w:jc w:val="center"/>
        </w:trPr>
        <w:tc>
          <w:tcPr>
            <w:tcW w:w="850"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7</w:t>
            </w:r>
          </w:p>
        </w:tc>
        <w:tc>
          <w:tcPr>
            <w:tcW w:w="218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650467.41</w:t>
            </w:r>
          </w:p>
        </w:tc>
        <w:tc>
          <w:tcPr>
            <w:tcW w:w="1843"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2520627.96</w:t>
            </w:r>
          </w:p>
        </w:tc>
        <w:tc>
          <w:tcPr>
            <w:tcW w:w="2126"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112°44.4'</w:t>
            </w:r>
          </w:p>
        </w:tc>
        <w:tc>
          <w:tcPr>
            <w:tcW w:w="202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23.80</w:t>
            </w:r>
          </w:p>
        </w:tc>
      </w:tr>
      <w:tr w:rsidR="006F7A91" w:rsidRPr="006F7A91" w:rsidTr="006F7A91">
        <w:trPr>
          <w:trHeight w:val="284"/>
          <w:jc w:val="center"/>
        </w:trPr>
        <w:tc>
          <w:tcPr>
            <w:tcW w:w="850"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8</w:t>
            </w:r>
          </w:p>
        </w:tc>
        <w:tc>
          <w:tcPr>
            <w:tcW w:w="218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650458.21</w:t>
            </w:r>
          </w:p>
        </w:tc>
        <w:tc>
          <w:tcPr>
            <w:tcW w:w="1843"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2520649.91</w:t>
            </w:r>
          </w:p>
        </w:tc>
        <w:tc>
          <w:tcPr>
            <w:tcW w:w="2126"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28°14.6'</w:t>
            </w:r>
          </w:p>
        </w:tc>
        <w:tc>
          <w:tcPr>
            <w:tcW w:w="202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142.81</w:t>
            </w:r>
          </w:p>
        </w:tc>
      </w:tr>
      <w:tr w:rsidR="006F7A91" w:rsidRPr="006F7A91" w:rsidTr="006F7A91">
        <w:trPr>
          <w:trHeight w:val="284"/>
          <w:jc w:val="center"/>
        </w:trPr>
        <w:tc>
          <w:tcPr>
            <w:tcW w:w="850"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9</w:t>
            </w:r>
          </w:p>
        </w:tc>
        <w:tc>
          <w:tcPr>
            <w:tcW w:w="218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650584.02</w:t>
            </w:r>
          </w:p>
        </w:tc>
        <w:tc>
          <w:tcPr>
            <w:tcW w:w="1843"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2520717.49</w:t>
            </w:r>
          </w:p>
        </w:tc>
        <w:tc>
          <w:tcPr>
            <w:tcW w:w="2126"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110°30.0'</w:t>
            </w:r>
          </w:p>
        </w:tc>
        <w:tc>
          <w:tcPr>
            <w:tcW w:w="202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40.00</w:t>
            </w:r>
          </w:p>
        </w:tc>
      </w:tr>
      <w:tr w:rsidR="006F7A91" w:rsidRPr="006F7A91" w:rsidTr="006F7A91">
        <w:trPr>
          <w:trHeight w:val="284"/>
          <w:jc w:val="center"/>
        </w:trPr>
        <w:tc>
          <w:tcPr>
            <w:tcW w:w="850"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10</w:t>
            </w:r>
          </w:p>
        </w:tc>
        <w:tc>
          <w:tcPr>
            <w:tcW w:w="218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650570.01</w:t>
            </w:r>
          </w:p>
        </w:tc>
        <w:tc>
          <w:tcPr>
            <w:tcW w:w="1843"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2520754.96</w:t>
            </w:r>
          </w:p>
        </w:tc>
        <w:tc>
          <w:tcPr>
            <w:tcW w:w="2126"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19°50.6'</w:t>
            </w:r>
          </w:p>
        </w:tc>
        <w:tc>
          <w:tcPr>
            <w:tcW w:w="202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18.53</w:t>
            </w:r>
          </w:p>
        </w:tc>
      </w:tr>
      <w:tr w:rsidR="006F7A91" w:rsidRPr="006F7A91" w:rsidTr="006F7A91">
        <w:trPr>
          <w:trHeight w:val="284"/>
          <w:jc w:val="center"/>
        </w:trPr>
        <w:tc>
          <w:tcPr>
            <w:tcW w:w="850"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11</w:t>
            </w:r>
          </w:p>
        </w:tc>
        <w:tc>
          <w:tcPr>
            <w:tcW w:w="218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650587.44</w:t>
            </w:r>
          </w:p>
        </w:tc>
        <w:tc>
          <w:tcPr>
            <w:tcW w:w="1843"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2520761.25</w:t>
            </w:r>
          </w:p>
        </w:tc>
        <w:tc>
          <w:tcPr>
            <w:tcW w:w="2126"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111°25.0'</w:t>
            </w:r>
          </w:p>
        </w:tc>
        <w:tc>
          <w:tcPr>
            <w:tcW w:w="202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17.14</w:t>
            </w:r>
          </w:p>
        </w:tc>
      </w:tr>
      <w:tr w:rsidR="006F7A91" w:rsidRPr="006F7A91" w:rsidTr="006F7A91">
        <w:trPr>
          <w:trHeight w:val="284"/>
          <w:jc w:val="center"/>
        </w:trPr>
        <w:tc>
          <w:tcPr>
            <w:tcW w:w="850"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12</w:t>
            </w:r>
          </w:p>
        </w:tc>
        <w:tc>
          <w:tcPr>
            <w:tcW w:w="218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650581.18</w:t>
            </w:r>
          </w:p>
        </w:tc>
        <w:tc>
          <w:tcPr>
            <w:tcW w:w="1843"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2520777.21</w:t>
            </w:r>
          </w:p>
        </w:tc>
        <w:tc>
          <w:tcPr>
            <w:tcW w:w="2126"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200°19.6'</w:t>
            </w:r>
          </w:p>
        </w:tc>
        <w:tc>
          <w:tcPr>
            <w:tcW w:w="202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18.11</w:t>
            </w:r>
          </w:p>
        </w:tc>
      </w:tr>
      <w:tr w:rsidR="006F7A91" w:rsidRPr="006F7A91" w:rsidTr="00A52115">
        <w:trPr>
          <w:trHeight w:val="284"/>
          <w:jc w:val="center"/>
        </w:trPr>
        <w:tc>
          <w:tcPr>
            <w:tcW w:w="850"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13</w:t>
            </w:r>
          </w:p>
        </w:tc>
        <w:tc>
          <w:tcPr>
            <w:tcW w:w="218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650564.20</w:t>
            </w:r>
          </w:p>
        </w:tc>
        <w:tc>
          <w:tcPr>
            <w:tcW w:w="1843"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2520770.92</w:t>
            </w:r>
          </w:p>
        </w:tc>
        <w:tc>
          <w:tcPr>
            <w:tcW w:w="2126"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110°24.7'</w:t>
            </w:r>
          </w:p>
        </w:tc>
        <w:tc>
          <w:tcPr>
            <w:tcW w:w="202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6.97</w:t>
            </w:r>
          </w:p>
        </w:tc>
      </w:tr>
      <w:tr w:rsidR="006F7A91" w:rsidRPr="006F7A91" w:rsidTr="00A52115">
        <w:trPr>
          <w:trHeight w:val="284"/>
          <w:jc w:val="center"/>
        </w:trPr>
        <w:tc>
          <w:tcPr>
            <w:tcW w:w="850"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14</w:t>
            </w:r>
          </w:p>
        </w:tc>
        <w:tc>
          <w:tcPr>
            <w:tcW w:w="218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650561.77</w:t>
            </w:r>
          </w:p>
        </w:tc>
        <w:tc>
          <w:tcPr>
            <w:tcW w:w="1843"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2520777.45</w:t>
            </w:r>
          </w:p>
        </w:tc>
        <w:tc>
          <w:tcPr>
            <w:tcW w:w="2126"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20°02.7'</w:t>
            </w:r>
          </w:p>
        </w:tc>
        <w:tc>
          <w:tcPr>
            <w:tcW w:w="202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18.00</w:t>
            </w:r>
          </w:p>
        </w:tc>
      </w:tr>
      <w:tr w:rsidR="006F7A91" w:rsidRPr="006F7A91" w:rsidTr="00A52115">
        <w:trPr>
          <w:trHeight w:val="284"/>
          <w:jc w:val="center"/>
        </w:trPr>
        <w:tc>
          <w:tcPr>
            <w:tcW w:w="850"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15</w:t>
            </w:r>
          </w:p>
        </w:tc>
        <w:tc>
          <w:tcPr>
            <w:tcW w:w="218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650578.68</w:t>
            </w:r>
          </w:p>
        </w:tc>
        <w:tc>
          <w:tcPr>
            <w:tcW w:w="1843"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2520783.62</w:t>
            </w:r>
          </w:p>
        </w:tc>
        <w:tc>
          <w:tcPr>
            <w:tcW w:w="2126"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111°28.6'</w:t>
            </w:r>
          </w:p>
        </w:tc>
        <w:tc>
          <w:tcPr>
            <w:tcW w:w="202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15.73</w:t>
            </w:r>
          </w:p>
        </w:tc>
      </w:tr>
      <w:tr w:rsidR="006F7A91" w:rsidRPr="006F7A91" w:rsidTr="006F7A91">
        <w:trPr>
          <w:trHeight w:val="284"/>
          <w:jc w:val="center"/>
        </w:trPr>
        <w:tc>
          <w:tcPr>
            <w:tcW w:w="850"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16</w:t>
            </w:r>
          </w:p>
        </w:tc>
        <w:tc>
          <w:tcPr>
            <w:tcW w:w="218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650572.92</w:t>
            </w:r>
          </w:p>
        </w:tc>
        <w:tc>
          <w:tcPr>
            <w:tcW w:w="1843"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2520798.26</w:t>
            </w:r>
          </w:p>
        </w:tc>
        <w:tc>
          <w:tcPr>
            <w:tcW w:w="2126"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202°12.2'</w:t>
            </w:r>
          </w:p>
        </w:tc>
        <w:tc>
          <w:tcPr>
            <w:tcW w:w="202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0.53</w:t>
            </w:r>
          </w:p>
        </w:tc>
      </w:tr>
      <w:tr w:rsidR="006F7A91" w:rsidRPr="006F7A91" w:rsidTr="006F7A91">
        <w:trPr>
          <w:trHeight w:val="284"/>
          <w:jc w:val="center"/>
        </w:trPr>
        <w:tc>
          <w:tcPr>
            <w:tcW w:w="850"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17</w:t>
            </w:r>
          </w:p>
        </w:tc>
        <w:tc>
          <w:tcPr>
            <w:tcW w:w="218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650572.43</w:t>
            </w:r>
          </w:p>
        </w:tc>
        <w:tc>
          <w:tcPr>
            <w:tcW w:w="1843"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2520798.06</w:t>
            </w:r>
          </w:p>
        </w:tc>
        <w:tc>
          <w:tcPr>
            <w:tcW w:w="2126"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200°36.2'</w:t>
            </w:r>
          </w:p>
        </w:tc>
        <w:tc>
          <w:tcPr>
            <w:tcW w:w="202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17.14</w:t>
            </w:r>
          </w:p>
        </w:tc>
      </w:tr>
      <w:tr w:rsidR="006F7A91" w:rsidRPr="006F7A91" w:rsidTr="006F7A91">
        <w:trPr>
          <w:trHeight w:val="284"/>
          <w:jc w:val="center"/>
        </w:trPr>
        <w:tc>
          <w:tcPr>
            <w:tcW w:w="850"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18</w:t>
            </w:r>
          </w:p>
        </w:tc>
        <w:tc>
          <w:tcPr>
            <w:tcW w:w="218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650556.39</w:t>
            </w:r>
          </w:p>
        </w:tc>
        <w:tc>
          <w:tcPr>
            <w:tcW w:w="1843"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2520792.03</w:t>
            </w:r>
          </w:p>
        </w:tc>
        <w:tc>
          <w:tcPr>
            <w:tcW w:w="2126"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200°03.8'</w:t>
            </w:r>
          </w:p>
        </w:tc>
        <w:tc>
          <w:tcPr>
            <w:tcW w:w="202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24.60</w:t>
            </w:r>
          </w:p>
        </w:tc>
      </w:tr>
      <w:tr w:rsidR="006F7A91" w:rsidRPr="006F7A91" w:rsidTr="006F7A91">
        <w:trPr>
          <w:trHeight w:val="284"/>
          <w:jc w:val="center"/>
        </w:trPr>
        <w:tc>
          <w:tcPr>
            <w:tcW w:w="850"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19</w:t>
            </w:r>
          </w:p>
        </w:tc>
        <w:tc>
          <w:tcPr>
            <w:tcW w:w="218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650533.28</w:t>
            </w:r>
          </w:p>
        </w:tc>
        <w:tc>
          <w:tcPr>
            <w:tcW w:w="1843"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2520783.59</w:t>
            </w:r>
          </w:p>
        </w:tc>
        <w:tc>
          <w:tcPr>
            <w:tcW w:w="2126"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227°25.1'</w:t>
            </w:r>
          </w:p>
        </w:tc>
        <w:tc>
          <w:tcPr>
            <w:tcW w:w="2029" w:type="dxa"/>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6.87</w:t>
            </w:r>
          </w:p>
        </w:tc>
      </w:tr>
      <w:tr w:rsidR="006F7A91" w:rsidRPr="006F7A91" w:rsidTr="00A52115">
        <w:trPr>
          <w:trHeight w:val="284"/>
          <w:jc w:val="center"/>
        </w:trPr>
        <w:tc>
          <w:tcPr>
            <w:tcW w:w="850" w:type="dxa"/>
            <w:tcBorders>
              <w:bottom w:val="single" w:sz="4" w:space="0" w:color="auto"/>
            </w:tcBorders>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20</w:t>
            </w:r>
          </w:p>
        </w:tc>
        <w:tc>
          <w:tcPr>
            <w:tcW w:w="2189" w:type="dxa"/>
            <w:tcBorders>
              <w:bottom w:val="single" w:sz="4" w:space="0" w:color="auto"/>
            </w:tcBorders>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650528.63</w:t>
            </w:r>
          </w:p>
        </w:tc>
        <w:tc>
          <w:tcPr>
            <w:tcW w:w="1843" w:type="dxa"/>
            <w:tcBorders>
              <w:bottom w:val="single" w:sz="4" w:space="0" w:color="auto"/>
            </w:tcBorders>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2520778.53</w:t>
            </w:r>
          </w:p>
        </w:tc>
        <w:tc>
          <w:tcPr>
            <w:tcW w:w="2126" w:type="dxa"/>
            <w:tcBorders>
              <w:bottom w:val="single" w:sz="4" w:space="0" w:color="auto"/>
            </w:tcBorders>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289°46.0'</w:t>
            </w:r>
          </w:p>
        </w:tc>
        <w:tc>
          <w:tcPr>
            <w:tcW w:w="2029" w:type="dxa"/>
            <w:tcBorders>
              <w:bottom w:val="single" w:sz="4" w:space="0" w:color="auto"/>
            </w:tcBorders>
            <w:vAlign w:val="center"/>
          </w:tcPr>
          <w:p w:rsidR="006F7A91" w:rsidRPr="006F7A91" w:rsidRDefault="006F7A91"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13.76</w:t>
            </w:r>
          </w:p>
        </w:tc>
      </w:tr>
      <w:tr w:rsidR="00A52115" w:rsidRPr="006F7A91" w:rsidTr="00A52115">
        <w:trPr>
          <w:trHeight w:val="284"/>
          <w:jc w:val="center"/>
        </w:trPr>
        <w:tc>
          <w:tcPr>
            <w:tcW w:w="850" w:type="dxa"/>
            <w:tcBorders>
              <w:top w:val="single" w:sz="4" w:space="0" w:color="auto"/>
              <w:bottom w:val="single" w:sz="4" w:space="0" w:color="auto"/>
              <w:right w:val="single" w:sz="4" w:space="0" w:color="auto"/>
            </w:tcBorders>
            <w:vAlign w:val="center"/>
          </w:tcPr>
          <w:p w:rsidR="00A52115" w:rsidRPr="006F7A91" w:rsidRDefault="00A52115" w:rsidP="00A52115">
            <w:pPr>
              <w:widowControl w:val="0"/>
              <w:autoSpaceDE w:val="0"/>
              <w:autoSpaceDN w:val="0"/>
              <w:jc w:val="center"/>
              <w:rPr>
                <w:sz w:val="24"/>
                <w:szCs w:val="24"/>
              </w:rPr>
            </w:pPr>
            <w:r w:rsidRPr="006F7A91">
              <w:rPr>
                <w:sz w:val="24"/>
                <w:szCs w:val="24"/>
              </w:rPr>
              <w:lastRenderedPageBreak/>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A52115" w:rsidRPr="006F7A91" w:rsidRDefault="00A52115" w:rsidP="00A52115">
            <w:pPr>
              <w:widowControl w:val="0"/>
              <w:autoSpaceDE w:val="0"/>
              <w:autoSpaceDN w:val="0"/>
              <w:jc w:val="center"/>
              <w:rPr>
                <w:sz w:val="24"/>
                <w:szCs w:val="24"/>
              </w:rPr>
            </w:pPr>
            <w:r w:rsidRPr="006F7A91">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A52115" w:rsidRPr="006F7A91" w:rsidRDefault="00A52115" w:rsidP="00A52115">
            <w:pPr>
              <w:widowControl w:val="0"/>
              <w:autoSpaceDE w:val="0"/>
              <w:autoSpaceDN w:val="0"/>
              <w:jc w:val="center"/>
              <w:rPr>
                <w:sz w:val="24"/>
                <w:szCs w:val="24"/>
              </w:rPr>
            </w:pPr>
            <w:r w:rsidRPr="006F7A91">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A52115" w:rsidRPr="006F7A91" w:rsidRDefault="00A52115" w:rsidP="00A52115">
            <w:pPr>
              <w:widowControl w:val="0"/>
              <w:autoSpaceDE w:val="0"/>
              <w:autoSpaceDN w:val="0"/>
              <w:jc w:val="center"/>
              <w:rPr>
                <w:sz w:val="24"/>
                <w:szCs w:val="24"/>
              </w:rPr>
            </w:pPr>
            <w:r w:rsidRPr="006F7A91">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A52115" w:rsidRPr="006F7A91" w:rsidRDefault="00A52115" w:rsidP="00A52115">
            <w:pPr>
              <w:widowControl w:val="0"/>
              <w:autoSpaceDE w:val="0"/>
              <w:autoSpaceDN w:val="0"/>
              <w:jc w:val="center"/>
              <w:rPr>
                <w:sz w:val="24"/>
                <w:szCs w:val="24"/>
              </w:rPr>
            </w:pPr>
            <w:r w:rsidRPr="006F7A91">
              <w:rPr>
                <w:sz w:val="24"/>
                <w:szCs w:val="24"/>
              </w:rPr>
              <w:t>Длина</w:t>
            </w:r>
          </w:p>
        </w:tc>
      </w:tr>
      <w:tr w:rsidR="00A52115" w:rsidRPr="006F7A91" w:rsidTr="00A52115">
        <w:trPr>
          <w:trHeight w:val="284"/>
          <w:jc w:val="center"/>
        </w:trPr>
        <w:tc>
          <w:tcPr>
            <w:tcW w:w="850" w:type="dxa"/>
            <w:tcBorders>
              <w:top w:val="single" w:sz="4" w:space="0" w:color="auto"/>
            </w:tcBorders>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21</w:t>
            </w:r>
          </w:p>
        </w:tc>
        <w:tc>
          <w:tcPr>
            <w:tcW w:w="2189" w:type="dxa"/>
            <w:tcBorders>
              <w:top w:val="single" w:sz="4" w:space="0" w:color="auto"/>
            </w:tcBorders>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650533.28</w:t>
            </w:r>
          </w:p>
        </w:tc>
        <w:tc>
          <w:tcPr>
            <w:tcW w:w="1843" w:type="dxa"/>
            <w:tcBorders>
              <w:top w:val="single" w:sz="4" w:space="0" w:color="auto"/>
            </w:tcBorders>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2520765.59</w:t>
            </w:r>
          </w:p>
        </w:tc>
        <w:tc>
          <w:tcPr>
            <w:tcW w:w="2126" w:type="dxa"/>
            <w:tcBorders>
              <w:top w:val="single" w:sz="4" w:space="0" w:color="auto"/>
            </w:tcBorders>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201°52.7'</w:t>
            </w:r>
          </w:p>
        </w:tc>
        <w:tc>
          <w:tcPr>
            <w:tcW w:w="2029" w:type="dxa"/>
            <w:tcBorders>
              <w:top w:val="single" w:sz="4" w:space="0" w:color="auto"/>
            </w:tcBorders>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8.37</w:t>
            </w:r>
          </w:p>
        </w:tc>
      </w:tr>
      <w:tr w:rsidR="00A52115" w:rsidRPr="006F7A91" w:rsidTr="006F7A91">
        <w:trPr>
          <w:trHeight w:val="284"/>
          <w:jc w:val="center"/>
        </w:trPr>
        <w:tc>
          <w:tcPr>
            <w:tcW w:w="850"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22</w:t>
            </w:r>
          </w:p>
        </w:tc>
        <w:tc>
          <w:tcPr>
            <w:tcW w:w="218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650525.51</w:t>
            </w:r>
          </w:p>
        </w:tc>
        <w:tc>
          <w:tcPr>
            <w:tcW w:w="1843"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2520762.47</w:t>
            </w:r>
          </w:p>
        </w:tc>
        <w:tc>
          <w:tcPr>
            <w:tcW w:w="2126"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199°19.6'</w:t>
            </w:r>
          </w:p>
        </w:tc>
        <w:tc>
          <w:tcPr>
            <w:tcW w:w="202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15.23</w:t>
            </w:r>
          </w:p>
        </w:tc>
      </w:tr>
      <w:tr w:rsidR="00A52115" w:rsidRPr="006F7A91" w:rsidTr="006F7A91">
        <w:trPr>
          <w:trHeight w:val="284"/>
          <w:jc w:val="center"/>
        </w:trPr>
        <w:tc>
          <w:tcPr>
            <w:tcW w:w="850"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23</w:t>
            </w:r>
          </w:p>
        </w:tc>
        <w:tc>
          <w:tcPr>
            <w:tcW w:w="218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650511.14</w:t>
            </w:r>
          </w:p>
        </w:tc>
        <w:tc>
          <w:tcPr>
            <w:tcW w:w="1843"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2520757.43</w:t>
            </w:r>
          </w:p>
        </w:tc>
        <w:tc>
          <w:tcPr>
            <w:tcW w:w="2126"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204°28.3'</w:t>
            </w:r>
          </w:p>
        </w:tc>
        <w:tc>
          <w:tcPr>
            <w:tcW w:w="202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5.02</w:t>
            </w:r>
          </w:p>
        </w:tc>
      </w:tr>
      <w:tr w:rsidR="00A52115" w:rsidRPr="006F7A91" w:rsidTr="006F7A91">
        <w:trPr>
          <w:trHeight w:val="284"/>
          <w:jc w:val="center"/>
        </w:trPr>
        <w:tc>
          <w:tcPr>
            <w:tcW w:w="850"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24</w:t>
            </w:r>
          </w:p>
        </w:tc>
        <w:tc>
          <w:tcPr>
            <w:tcW w:w="218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650506.57</w:t>
            </w:r>
          </w:p>
        </w:tc>
        <w:tc>
          <w:tcPr>
            <w:tcW w:w="1843"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2520755.35</w:t>
            </w:r>
          </w:p>
        </w:tc>
        <w:tc>
          <w:tcPr>
            <w:tcW w:w="2126"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291°07.3'</w:t>
            </w:r>
          </w:p>
        </w:tc>
        <w:tc>
          <w:tcPr>
            <w:tcW w:w="202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15.04</w:t>
            </w:r>
          </w:p>
        </w:tc>
      </w:tr>
      <w:tr w:rsidR="00A52115" w:rsidRPr="006F7A91" w:rsidTr="006F7A91">
        <w:trPr>
          <w:trHeight w:val="284"/>
          <w:jc w:val="center"/>
        </w:trPr>
        <w:tc>
          <w:tcPr>
            <w:tcW w:w="850"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w:t>
            </w:r>
          </w:p>
        </w:tc>
        <w:tc>
          <w:tcPr>
            <w:tcW w:w="218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650511.99</w:t>
            </w:r>
          </w:p>
        </w:tc>
        <w:tc>
          <w:tcPr>
            <w:tcW w:w="1843"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2520741.32</w:t>
            </w:r>
          </w:p>
        </w:tc>
        <w:tc>
          <w:tcPr>
            <w:tcW w:w="2126"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201°12.3'</w:t>
            </w:r>
          </w:p>
        </w:tc>
        <w:tc>
          <w:tcPr>
            <w:tcW w:w="202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21.40</w:t>
            </w:r>
          </w:p>
        </w:tc>
      </w:tr>
      <w:tr w:rsidR="00A52115" w:rsidRPr="006F7A91" w:rsidTr="006F7A91">
        <w:trPr>
          <w:trHeight w:val="284"/>
          <w:jc w:val="center"/>
        </w:trPr>
        <w:tc>
          <w:tcPr>
            <w:tcW w:w="850"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26</w:t>
            </w:r>
          </w:p>
        </w:tc>
        <w:tc>
          <w:tcPr>
            <w:tcW w:w="218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650492.04</w:t>
            </w:r>
          </w:p>
        </w:tc>
        <w:tc>
          <w:tcPr>
            <w:tcW w:w="1843"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2520733.58</w:t>
            </w:r>
          </w:p>
        </w:tc>
        <w:tc>
          <w:tcPr>
            <w:tcW w:w="2126"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291°17.8'</w:t>
            </w:r>
          </w:p>
        </w:tc>
        <w:tc>
          <w:tcPr>
            <w:tcW w:w="202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9.06</w:t>
            </w:r>
          </w:p>
        </w:tc>
      </w:tr>
      <w:tr w:rsidR="00A52115" w:rsidRPr="006F7A91" w:rsidTr="006F7A91">
        <w:trPr>
          <w:trHeight w:val="284"/>
          <w:jc w:val="center"/>
        </w:trPr>
        <w:tc>
          <w:tcPr>
            <w:tcW w:w="850"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27</w:t>
            </w:r>
          </w:p>
        </w:tc>
        <w:tc>
          <w:tcPr>
            <w:tcW w:w="218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650495.33</w:t>
            </w:r>
          </w:p>
        </w:tc>
        <w:tc>
          <w:tcPr>
            <w:tcW w:w="1843"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2520725.14</w:t>
            </w:r>
          </w:p>
        </w:tc>
        <w:tc>
          <w:tcPr>
            <w:tcW w:w="2126"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200°06.1'</w:t>
            </w:r>
          </w:p>
        </w:tc>
        <w:tc>
          <w:tcPr>
            <w:tcW w:w="202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64.83</w:t>
            </w:r>
          </w:p>
        </w:tc>
      </w:tr>
      <w:tr w:rsidR="00A52115" w:rsidRPr="006F7A91" w:rsidTr="006F7A91">
        <w:trPr>
          <w:trHeight w:val="284"/>
          <w:jc w:val="center"/>
        </w:trPr>
        <w:tc>
          <w:tcPr>
            <w:tcW w:w="850"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28</w:t>
            </w:r>
          </w:p>
        </w:tc>
        <w:tc>
          <w:tcPr>
            <w:tcW w:w="218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650434.45</w:t>
            </w:r>
          </w:p>
        </w:tc>
        <w:tc>
          <w:tcPr>
            <w:tcW w:w="1843"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2520702.86</w:t>
            </w:r>
          </w:p>
        </w:tc>
        <w:tc>
          <w:tcPr>
            <w:tcW w:w="2126"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299°18.3'</w:t>
            </w:r>
          </w:p>
        </w:tc>
        <w:tc>
          <w:tcPr>
            <w:tcW w:w="202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30.97</w:t>
            </w:r>
          </w:p>
        </w:tc>
      </w:tr>
      <w:tr w:rsidR="00A52115" w:rsidRPr="006F7A91" w:rsidTr="006F7A91">
        <w:trPr>
          <w:trHeight w:val="284"/>
          <w:jc w:val="center"/>
        </w:trPr>
        <w:tc>
          <w:tcPr>
            <w:tcW w:w="850"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29</w:t>
            </w:r>
          </w:p>
        </w:tc>
        <w:tc>
          <w:tcPr>
            <w:tcW w:w="218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650449.61</w:t>
            </w:r>
          </w:p>
        </w:tc>
        <w:tc>
          <w:tcPr>
            <w:tcW w:w="1843"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2520675.85</w:t>
            </w:r>
          </w:p>
        </w:tc>
        <w:tc>
          <w:tcPr>
            <w:tcW w:w="2126"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210°46.2'</w:t>
            </w:r>
          </w:p>
        </w:tc>
        <w:tc>
          <w:tcPr>
            <w:tcW w:w="202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3.05</w:t>
            </w:r>
          </w:p>
        </w:tc>
      </w:tr>
      <w:tr w:rsidR="00A52115" w:rsidRPr="006F7A91" w:rsidTr="006F7A91">
        <w:trPr>
          <w:trHeight w:val="284"/>
          <w:jc w:val="center"/>
        </w:trPr>
        <w:tc>
          <w:tcPr>
            <w:tcW w:w="850"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30</w:t>
            </w:r>
          </w:p>
        </w:tc>
        <w:tc>
          <w:tcPr>
            <w:tcW w:w="218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650446.99</w:t>
            </w:r>
          </w:p>
        </w:tc>
        <w:tc>
          <w:tcPr>
            <w:tcW w:w="1843"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2520674.29</w:t>
            </w:r>
          </w:p>
        </w:tc>
        <w:tc>
          <w:tcPr>
            <w:tcW w:w="2126"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299°48.6'</w:t>
            </w:r>
          </w:p>
        </w:tc>
        <w:tc>
          <w:tcPr>
            <w:tcW w:w="202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15.33</w:t>
            </w:r>
          </w:p>
        </w:tc>
      </w:tr>
      <w:tr w:rsidR="00A52115" w:rsidRPr="006F7A91" w:rsidTr="006F7A91">
        <w:trPr>
          <w:trHeight w:val="284"/>
          <w:jc w:val="center"/>
        </w:trPr>
        <w:tc>
          <w:tcPr>
            <w:tcW w:w="850"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31</w:t>
            </w:r>
          </w:p>
        </w:tc>
        <w:tc>
          <w:tcPr>
            <w:tcW w:w="218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650454.61</w:t>
            </w:r>
          </w:p>
        </w:tc>
        <w:tc>
          <w:tcPr>
            <w:tcW w:w="1843"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2520660.99</w:t>
            </w:r>
          </w:p>
        </w:tc>
        <w:tc>
          <w:tcPr>
            <w:tcW w:w="2126"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207°49.7'</w:t>
            </w:r>
          </w:p>
        </w:tc>
        <w:tc>
          <w:tcPr>
            <w:tcW w:w="202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52.98</w:t>
            </w:r>
          </w:p>
        </w:tc>
      </w:tr>
      <w:tr w:rsidR="00A52115" w:rsidRPr="006F7A91" w:rsidTr="006F7A91">
        <w:trPr>
          <w:trHeight w:val="284"/>
          <w:jc w:val="center"/>
        </w:trPr>
        <w:tc>
          <w:tcPr>
            <w:tcW w:w="850"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32</w:t>
            </w:r>
          </w:p>
        </w:tc>
        <w:tc>
          <w:tcPr>
            <w:tcW w:w="218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650407.76</w:t>
            </w:r>
          </w:p>
        </w:tc>
        <w:tc>
          <w:tcPr>
            <w:tcW w:w="1843"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2520636.26</w:t>
            </w:r>
          </w:p>
        </w:tc>
        <w:tc>
          <w:tcPr>
            <w:tcW w:w="2126"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213°31.1'</w:t>
            </w:r>
          </w:p>
        </w:tc>
        <w:tc>
          <w:tcPr>
            <w:tcW w:w="202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8.31</w:t>
            </w:r>
          </w:p>
        </w:tc>
      </w:tr>
      <w:tr w:rsidR="00A52115" w:rsidRPr="006F7A91" w:rsidTr="006F7A91">
        <w:trPr>
          <w:trHeight w:val="284"/>
          <w:jc w:val="center"/>
        </w:trPr>
        <w:tc>
          <w:tcPr>
            <w:tcW w:w="850"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33</w:t>
            </w:r>
          </w:p>
        </w:tc>
        <w:tc>
          <w:tcPr>
            <w:tcW w:w="218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650400.83</w:t>
            </w:r>
          </w:p>
        </w:tc>
        <w:tc>
          <w:tcPr>
            <w:tcW w:w="1843"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2520631.67</w:t>
            </w:r>
          </w:p>
        </w:tc>
        <w:tc>
          <w:tcPr>
            <w:tcW w:w="2126"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293°33.4'</w:t>
            </w:r>
          </w:p>
        </w:tc>
        <w:tc>
          <w:tcPr>
            <w:tcW w:w="202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21.40</w:t>
            </w:r>
          </w:p>
        </w:tc>
      </w:tr>
      <w:tr w:rsidR="00A52115" w:rsidRPr="006F7A91" w:rsidTr="006F7A91">
        <w:trPr>
          <w:trHeight w:val="284"/>
          <w:jc w:val="center"/>
        </w:trPr>
        <w:tc>
          <w:tcPr>
            <w:tcW w:w="850"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34</w:t>
            </w:r>
          </w:p>
        </w:tc>
        <w:tc>
          <w:tcPr>
            <w:tcW w:w="218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650409.38</w:t>
            </w:r>
          </w:p>
        </w:tc>
        <w:tc>
          <w:tcPr>
            <w:tcW w:w="1843"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2520612.06</w:t>
            </w:r>
          </w:p>
        </w:tc>
        <w:tc>
          <w:tcPr>
            <w:tcW w:w="2126"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297°42.0'</w:t>
            </w:r>
          </w:p>
        </w:tc>
        <w:tc>
          <w:tcPr>
            <w:tcW w:w="2029" w:type="dxa"/>
            <w:vAlign w:val="center"/>
          </w:tcPr>
          <w:p w:rsidR="00A52115" w:rsidRPr="006F7A91" w:rsidRDefault="00A52115" w:rsidP="006F7A91">
            <w:pPr>
              <w:autoSpaceDE w:val="0"/>
              <w:autoSpaceDN w:val="0"/>
              <w:adjustRightInd w:val="0"/>
              <w:jc w:val="center"/>
              <w:rPr>
                <w:rFonts w:eastAsia="Calibri"/>
                <w:sz w:val="24"/>
                <w:szCs w:val="24"/>
                <w:lang w:eastAsia="en-US"/>
              </w:rPr>
            </w:pPr>
            <w:r w:rsidRPr="006F7A91">
              <w:rPr>
                <w:rFonts w:eastAsia="Calibri"/>
                <w:sz w:val="24"/>
                <w:szCs w:val="24"/>
                <w:lang w:eastAsia="en-US"/>
              </w:rPr>
              <w:t>14.46</w:t>
            </w:r>
          </w:p>
        </w:tc>
      </w:tr>
    </w:tbl>
    <w:p w:rsidR="006F7A91" w:rsidRPr="006F7A91" w:rsidRDefault="006F7A91" w:rsidP="006F7A91">
      <w:pPr>
        <w:widowControl w:val="0"/>
        <w:autoSpaceDE w:val="0"/>
        <w:autoSpaceDN w:val="0"/>
        <w:jc w:val="both"/>
        <w:rPr>
          <w:rFonts w:ascii="Calibri" w:hAnsi="Calibri" w:cs="Calibri"/>
          <w:sz w:val="22"/>
        </w:rPr>
      </w:pPr>
    </w:p>
    <w:p w:rsidR="006F7A91" w:rsidRPr="006F7A91" w:rsidRDefault="006F7A91" w:rsidP="006F7A91">
      <w:pPr>
        <w:widowControl w:val="0"/>
        <w:autoSpaceDE w:val="0"/>
        <w:autoSpaceDN w:val="0"/>
        <w:jc w:val="center"/>
        <w:rPr>
          <w:b/>
          <w:spacing w:val="40"/>
          <w:sz w:val="28"/>
          <w:szCs w:val="28"/>
        </w:rPr>
      </w:pPr>
      <w:r w:rsidRPr="006F7A91">
        <w:rPr>
          <w:b/>
          <w:spacing w:val="40"/>
          <w:sz w:val="28"/>
          <w:szCs w:val="28"/>
        </w:rPr>
        <w:t>ПЕРЕЧЕНЬ</w:t>
      </w:r>
    </w:p>
    <w:p w:rsidR="006F7A91" w:rsidRPr="006F7A91" w:rsidRDefault="006F7A91" w:rsidP="006F7A91">
      <w:pPr>
        <w:widowControl w:val="0"/>
        <w:autoSpaceDE w:val="0"/>
        <w:autoSpaceDN w:val="0"/>
        <w:jc w:val="center"/>
        <w:rPr>
          <w:b/>
          <w:sz w:val="28"/>
          <w:szCs w:val="28"/>
        </w:rPr>
      </w:pPr>
      <w:r w:rsidRPr="006F7A91">
        <w:rPr>
          <w:b/>
          <w:sz w:val="28"/>
          <w:szCs w:val="28"/>
        </w:rPr>
        <w:t>объектов капитального строительства, не являющихся объектами</w:t>
      </w:r>
    </w:p>
    <w:p w:rsidR="006F7A91" w:rsidRDefault="006F7A91" w:rsidP="006F7A91">
      <w:pPr>
        <w:widowControl w:val="0"/>
        <w:autoSpaceDE w:val="0"/>
        <w:autoSpaceDN w:val="0"/>
        <w:jc w:val="center"/>
        <w:rPr>
          <w:rFonts w:cs="Calibri"/>
          <w:b/>
          <w:sz w:val="28"/>
          <w:szCs w:val="28"/>
        </w:rPr>
      </w:pPr>
      <w:r w:rsidRPr="006F7A91">
        <w:rPr>
          <w:b/>
          <w:sz w:val="28"/>
          <w:szCs w:val="28"/>
        </w:rPr>
        <w:t xml:space="preserve">культурного наследия (памятники истории и культуры) народов Российской Федерации, расположенных на территории жилой застройки городского округа "Город Архангельск" в границах части элемента планировочной структуры: </w:t>
      </w:r>
      <w:r w:rsidRPr="006F7A91">
        <w:rPr>
          <w:rFonts w:cs="Calibri"/>
          <w:b/>
          <w:sz w:val="28"/>
          <w:szCs w:val="28"/>
        </w:rPr>
        <w:t xml:space="preserve">просп. Ломоносова, ул. Розы Люксембург, </w:t>
      </w:r>
    </w:p>
    <w:p w:rsidR="006F7A91" w:rsidRPr="006F7A91" w:rsidRDefault="006F7A91" w:rsidP="006F7A91">
      <w:pPr>
        <w:widowControl w:val="0"/>
        <w:autoSpaceDE w:val="0"/>
        <w:autoSpaceDN w:val="0"/>
        <w:jc w:val="center"/>
        <w:rPr>
          <w:rFonts w:cs="Calibri"/>
          <w:b/>
          <w:sz w:val="28"/>
          <w:szCs w:val="28"/>
        </w:rPr>
      </w:pPr>
      <w:r w:rsidRPr="006F7A91">
        <w:rPr>
          <w:rFonts w:cs="Calibri"/>
          <w:b/>
          <w:sz w:val="28"/>
          <w:szCs w:val="28"/>
        </w:rPr>
        <w:t>ул. Северодвинская, наб. Северной Двины</w:t>
      </w:r>
      <w:r w:rsidRPr="006F7A91">
        <w:rPr>
          <w:b/>
          <w:sz w:val="28"/>
          <w:szCs w:val="28"/>
        </w:rPr>
        <w:t>, подлежащей комплексному развитию</w:t>
      </w:r>
    </w:p>
    <w:p w:rsidR="006F7A91" w:rsidRPr="006F7A91" w:rsidRDefault="006F7A91" w:rsidP="006F7A91">
      <w:pPr>
        <w:widowControl w:val="0"/>
        <w:autoSpaceDE w:val="0"/>
        <w:autoSpaceDN w:val="0"/>
        <w:rPr>
          <w:rFonts w:ascii="Calibri" w:hAnsi="Calibri" w:cs="Calibri"/>
          <w:sz w:val="22"/>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3969"/>
        <w:gridCol w:w="2551"/>
        <w:gridCol w:w="2268"/>
      </w:tblGrid>
      <w:tr w:rsidR="006F7A91" w:rsidRPr="006F7A91" w:rsidTr="006F7A91">
        <w:trPr>
          <w:tblHeader/>
        </w:trPr>
        <w:tc>
          <w:tcPr>
            <w:tcW w:w="913" w:type="dxa"/>
            <w:tcBorders>
              <w:top w:val="single" w:sz="4" w:space="0" w:color="auto"/>
              <w:bottom w:val="single" w:sz="4" w:space="0" w:color="auto"/>
              <w:right w:val="single" w:sz="4" w:space="0" w:color="auto"/>
            </w:tcBorders>
          </w:tcPr>
          <w:p w:rsidR="006F7A91" w:rsidRPr="006F7A91" w:rsidRDefault="006F7A91" w:rsidP="006F7A91">
            <w:pPr>
              <w:widowControl w:val="0"/>
              <w:autoSpaceDE w:val="0"/>
              <w:autoSpaceDN w:val="0"/>
              <w:jc w:val="center"/>
              <w:rPr>
                <w:sz w:val="24"/>
                <w:szCs w:val="24"/>
              </w:rPr>
            </w:pPr>
            <w:r w:rsidRPr="006F7A91">
              <w:rPr>
                <w:sz w:val="24"/>
                <w:szCs w:val="24"/>
              </w:rPr>
              <w:t xml:space="preserve">№ </w:t>
            </w:r>
            <w:proofErr w:type="gramStart"/>
            <w:r w:rsidRPr="006F7A91">
              <w:rPr>
                <w:sz w:val="24"/>
                <w:szCs w:val="24"/>
              </w:rPr>
              <w:t>п</w:t>
            </w:r>
            <w:proofErr w:type="gramEnd"/>
            <w:r w:rsidRPr="006F7A91">
              <w:rPr>
                <w:sz w:val="24"/>
                <w:szCs w:val="24"/>
              </w:rPr>
              <w:t>/п</w:t>
            </w:r>
          </w:p>
        </w:tc>
        <w:tc>
          <w:tcPr>
            <w:tcW w:w="3969" w:type="dxa"/>
            <w:tcBorders>
              <w:top w:val="single" w:sz="4" w:space="0" w:color="auto"/>
              <w:left w:val="single" w:sz="4" w:space="0" w:color="auto"/>
              <w:bottom w:val="single" w:sz="4" w:space="0" w:color="auto"/>
              <w:right w:val="single" w:sz="4" w:space="0" w:color="auto"/>
            </w:tcBorders>
          </w:tcPr>
          <w:p w:rsidR="006F7A91" w:rsidRPr="006F7A91" w:rsidRDefault="006F7A91" w:rsidP="006F7A91">
            <w:pPr>
              <w:widowControl w:val="0"/>
              <w:autoSpaceDE w:val="0"/>
              <w:autoSpaceDN w:val="0"/>
              <w:jc w:val="center"/>
              <w:rPr>
                <w:sz w:val="24"/>
                <w:szCs w:val="24"/>
              </w:rPr>
            </w:pPr>
            <w:r w:rsidRPr="006F7A91">
              <w:rPr>
                <w:sz w:val="24"/>
                <w:szCs w:val="24"/>
              </w:rPr>
              <w:t>Адрес</w:t>
            </w:r>
          </w:p>
        </w:tc>
        <w:tc>
          <w:tcPr>
            <w:tcW w:w="2551" w:type="dxa"/>
            <w:tcBorders>
              <w:top w:val="single" w:sz="4" w:space="0" w:color="auto"/>
              <w:left w:val="single" w:sz="4" w:space="0" w:color="auto"/>
              <w:bottom w:val="single" w:sz="4" w:space="0" w:color="auto"/>
            </w:tcBorders>
          </w:tcPr>
          <w:p w:rsidR="006F7A91" w:rsidRPr="006F7A91" w:rsidRDefault="006F7A91" w:rsidP="006F7A91">
            <w:pPr>
              <w:widowControl w:val="0"/>
              <w:autoSpaceDE w:val="0"/>
              <w:autoSpaceDN w:val="0"/>
              <w:jc w:val="center"/>
              <w:rPr>
                <w:sz w:val="24"/>
                <w:szCs w:val="24"/>
              </w:rPr>
            </w:pPr>
            <w:r w:rsidRPr="006F7A91">
              <w:rPr>
                <w:sz w:val="24"/>
                <w:szCs w:val="24"/>
              </w:rPr>
              <w:t>Кадастровый номер объекта капитального строительства</w:t>
            </w:r>
          </w:p>
        </w:tc>
        <w:tc>
          <w:tcPr>
            <w:tcW w:w="2268" w:type="dxa"/>
            <w:tcBorders>
              <w:top w:val="single" w:sz="4" w:space="0" w:color="auto"/>
              <w:left w:val="single" w:sz="4" w:space="0" w:color="auto"/>
              <w:bottom w:val="single" w:sz="4" w:space="0" w:color="auto"/>
            </w:tcBorders>
            <w:vAlign w:val="center"/>
          </w:tcPr>
          <w:p w:rsidR="006F7A91" w:rsidRPr="006F7A91" w:rsidRDefault="006F7A91" w:rsidP="006F7A91">
            <w:pPr>
              <w:widowControl w:val="0"/>
              <w:autoSpaceDE w:val="0"/>
              <w:autoSpaceDN w:val="0"/>
              <w:jc w:val="center"/>
              <w:rPr>
                <w:sz w:val="24"/>
                <w:szCs w:val="24"/>
              </w:rPr>
            </w:pPr>
            <w:r w:rsidRPr="006F7A91">
              <w:rPr>
                <w:sz w:val="24"/>
                <w:szCs w:val="24"/>
              </w:rPr>
              <w:t>Вид работ</w:t>
            </w:r>
          </w:p>
        </w:tc>
      </w:tr>
      <w:tr w:rsidR="006F7A91" w:rsidRPr="006F7A91" w:rsidTr="006F7A91">
        <w:tc>
          <w:tcPr>
            <w:tcW w:w="9701" w:type="dxa"/>
            <w:gridSpan w:val="4"/>
            <w:tcBorders>
              <w:top w:val="single" w:sz="4" w:space="0" w:color="auto"/>
            </w:tcBorders>
          </w:tcPr>
          <w:p w:rsidR="006F7A91" w:rsidRPr="006F7A91" w:rsidRDefault="006F7A91" w:rsidP="006F7A91">
            <w:pPr>
              <w:widowControl w:val="0"/>
              <w:autoSpaceDE w:val="0"/>
              <w:autoSpaceDN w:val="0"/>
              <w:jc w:val="center"/>
              <w:outlineLvl w:val="1"/>
              <w:rPr>
                <w:sz w:val="24"/>
                <w:szCs w:val="24"/>
              </w:rPr>
            </w:pPr>
            <w:r w:rsidRPr="006F7A91">
              <w:rPr>
                <w:sz w:val="24"/>
                <w:szCs w:val="24"/>
              </w:rPr>
              <w:t>Многоквартирные дома, признанные аварийными и подлежащими сносу</w:t>
            </w:r>
          </w:p>
        </w:tc>
      </w:tr>
      <w:tr w:rsidR="006F7A91" w:rsidRPr="006F7A91" w:rsidTr="006F7A91">
        <w:tc>
          <w:tcPr>
            <w:tcW w:w="913" w:type="dxa"/>
            <w:shd w:val="clear" w:color="auto" w:fill="auto"/>
          </w:tcPr>
          <w:p w:rsidR="006F7A91" w:rsidRPr="006F7A91" w:rsidRDefault="006F7A91" w:rsidP="006F7A91">
            <w:pPr>
              <w:widowControl w:val="0"/>
              <w:numPr>
                <w:ilvl w:val="0"/>
                <w:numId w:val="37"/>
              </w:numPr>
              <w:autoSpaceDE w:val="0"/>
              <w:autoSpaceDN w:val="0"/>
              <w:spacing w:after="200" w:line="276" w:lineRule="auto"/>
              <w:rPr>
                <w:sz w:val="24"/>
                <w:szCs w:val="24"/>
              </w:rPr>
            </w:pPr>
          </w:p>
        </w:tc>
        <w:tc>
          <w:tcPr>
            <w:tcW w:w="3969" w:type="dxa"/>
            <w:shd w:val="clear" w:color="auto" w:fill="auto"/>
          </w:tcPr>
          <w:p w:rsidR="006F7A91" w:rsidRPr="006F7A91" w:rsidRDefault="006F7A91" w:rsidP="006F7A91">
            <w:pPr>
              <w:widowControl w:val="0"/>
              <w:autoSpaceDE w:val="0"/>
              <w:autoSpaceDN w:val="0"/>
              <w:rPr>
                <w:sz w:val="24"/>
                <w:szCs w:val="24"/>
              </w:rPr>
            </w:pPr>
            <w:r w:rsidRPr="006F7A91">
              <w:rPr>
                <w:sz w:val="24"/>
                <w:szCs w:val="24"/>
              </w:rPr>
              <w:t xml:space="preserve">ул. Розы Люксембург, д. 10 </w:t>
            </w:r>
            <w:r w:rsidRPr="006F7A91">
              <w:rPr>
                <w:rFonts w:cs="Calibri"/>
                <w:sz w:val="24"/>
                <w:szCs w:val="24"/>
              </w:rPr>
              <w:t>&lt;*&gt;</w:t>
            </w:r>
          </w:p>
        </w:tc>
        <w:tc>
          <w:tcPr>
            <w:tcW w:w="2551" w:type="dxa"/>
            <w:shd w:val="clear" w:color="auto" w:fill="auto"/>
          </w:tcPr>
          <w:p w:rsidR="006F7A91" w:rsidRPr="006F7A91" w:rsidRDefault="006F7A91" w:rsidP="006F7A91">
            <w:pPr>
              <w:widowControl w:val="0"/>
              <w:autoSpaceDE w:val="0"/>
              <w:autoSpaceDN w:val="0"/>
              <w:jc w:val="center"/>
              <w:rPr>
                <w:sz w:val="24"/>
                <w:szCs w:val="24"/>
              </w:rPr>
            </w:pPr>
            <w:r w:rsidRPr="006F7A91">
              <w:rPr>
                <w:sz w:val="24"/>
                <w:szCs w:val="24"/>
              </w:rPr>
              <w:t>29:22:050515:99</w:t>
            </w:r>
          </w:p>
        </w:tc>
        <w:tc>
          <w:tcPr>
            <w:tcW w:w="2268" w:type="dxa"/>
          </w:tcPr>
          <w:p w:rsidR="006F7A91" w:rsidRPr="006F7A91" w:rsidRDefault="006F7A91" w:rsidP="006F7A91">
            <w:pPr>
              <w:widowControl w:val="0"/>
              <w:autoSpaceDE w:val="0"/>
              <w:autoSpaceDN w:val="0"/>
              <w:rPr>
                <w:sz w:val="24"/>
                <w:szCs w:val="24"/>
              </w:rPr>
            </w:pPr>
            <w:r w:rsidRPr="006F7A91">
              <w:rPr>
                <w:sz w:val="24"/>
                <w:szCs w:val="24"/>
              </w:rPr>
              <w:t>Снос</w:t>
            </w:r>
          </w:p>
        </w:tc>
      </w:tr>
      <w:tr w:rsidR="006F7A91" w:rsidRPr="006F7A91" w:rsidTr="006F7A91">
        <w:tc>
          <w:tcPr>
            <w:tcW w:w="913" w:type="dxa"/>
            <w:shd w:val="clear" w:color="auto" w:fill="auto"/>
          </w:tcPr>
          <w:p w:rsidR="006F7A91" w:rsidRPr="006F7A91" w:rsidRDefault="006F7A91" w:rsidP="006F7A91">
            <w:pPr>
              <w:widowControl w:val="0"/>
              <w:numPr>
                <w:ilvl w:val="0"/>
                <w:numId w:val="37"/>
              </w:numPr>
              <w:autoSpaceDE w:val="0"/>
              <w:autoSpaceDN w:val="0"/>
              <w:spacing w:after="200" w:line="276" w:lineRule="auto"/>
              <w:rPr>
                <w:sz w:val="24"/>
                <w:szCs w:val="24"/>
              </w:rPr>
            </w:pPr>
          </w:p>
        </w:tc>
        <w:tc>
          <w:tcPr>
            <w:tcW w:w="3969" w:type="dxa"/>
            <w:shd w:val="clear" w:color="auto" w:fill="auto"/>
          </w:tcPr>
          <w:p w:rsidR="006F7A91" w:rsidRPr="006F7A91" w:rsidRDefault="006F7A91" w:rsidP="006F7A91">
            <w:pPr>
              <w:widowControl w:val="0"/>
              <w:autoSpaceDE w:val="0"/>
              <w:autoSpaceDN w:val="0"/>
              <w:rPr>
                <w:sz w:val="24"/>
                <w:szCs w:val="24"/>
              </w:rPr>
            </w:pPr>
            <w:r w:rsidRPr="006F7A91">
              <w:rPr>
                <w:sz w:val="24"/>
                <w:szCs w:val="24"/>
              </w:rPr>
              <w:t>просп. Ломоносова, д. 55</w:t>
            </w:r>
          </w:p>
        </w:tc>
        <w:tc>
          <w:tcPr>
            <w:tcW w:w="2551" w:type="dxa"/>
            <w:shd w:val="clear" w:color="auto" w:fill="auto"/>
          </w:tcPr>
          <w:p w:rsidR="006F7A91" w:rsidRPr="006F7A91" w:rsidRDefault="006F7A91" w:rsidP="006F7A91">
            <w:pPr>
              <w:widowControl w:val="0"/>
              <w:autoSpaceDE w:val="0"/>
              <w:autoSpaceDN w:val="0"/>
              <w:jc w:val="center"/>
              <w:rPr>
                <w:sz w:val="24"/>
                <w:szCs w:val="24"/>
              </w:rPr>
            </w:pPr>
            <w:r w:rsidRPr="006F7A91">
              <w:rPr>
                <w:sz w:val="24"/>
                <w:szCs w:val="24"/>
              </w:rPr>
              <w:t>29:22:050515:119</w:t>
            </w:r>
          </w:p>
        </w:tc>
        <w:tc>
          <w:tcPr>
            <w:tcW w:w="2268" w:type="dxa"/>
          </w:tcPr>
          <w:p w:rsidR="006F7A91" w:rsidRPr="006F7A91" w:rsidRDefault="006F7A91" w:rsidP="006F7A91">
            <w:pPr>
              <w:widowControl w:val="0"/>
              <w:autoSpaceDE w:val="0"/>
              <w:autoSpaceDN w:val="0"/>
              <w:rPr>
                <w:sz w:val="24"/>
                <w:szCs w:val="24"/>
              </w:rPr>
            </w:pPr>
            <w:r w:rsidRPr="006F7A91">
              <w:rPr>
                <w:sz w:val="24"/>
                <w:szCs w:val="24"/>
              </w:rPr>
              <w:t>Снос</w:t>
            </w:r>
          </w:p>
        </w:tc>
      </w:tr>
      <w:tr w:rsidR="006F7A91" w:rsidRPr="006F7A91" w:rsidTr="006F7A91">
        <w:tc>
          <w:tcPr>
            <w:tcW w:w="913" w:type="dxa"/>
            <w:shd w:val="clear" w:color="auto" w:fill="auto"/>
          </w:tcPr>
          <w:p w:rsidR="006F7A91" w:rsidRPr="006F7A91" w:rsidRDefault="006F7A91" w:rsidP="006F7A91">
            <w:pPr>
              <w:widowControl w:val="0"/>
              <w:numPr>
                <w:ilvl w:val="0"/>
                <w:numId w:val="37"/>
              </w:numPr>
              <w:autoSpaceDE w:val="0"/>
              <w:autoSpaceDN w:val="0"/>
              <w:spacing w:after="200" w:line="276" w:lineRule="auto"/>
              <w:rPr>
                <w:sz w:val="24"/>
                <w:szCs w:val="24"/>
              </w:rPr>
            </w:pPr>
          </w:p>
        </w:tc>
        <w:tc>
          <w:tcPr>
            <w:tcW w:w="3969" w:type="dxa"/>
            <w:shd w:val="clear" w:color="auto" w:fill="auto"/>
          </w:tcPr>
          <w:p w:rsidR="006F7A91" w:rsidRPr="006F7A91" w:rsidRDefault="006F7A91" w:rsidP="006F7A91">
            <w:pPr>
              <w:widowControl w:val="0"/>
              <w:tabs>
                <w:tab w:val="left" w:pos="1125"/>
              </w:tabs>
              <w:autoSpaceDE w:val="0"/>
              <w:autoSpaceDN w:val="0"/>
              <w:rPr>
                <w:sz w:val="24"/>
                <w:szCs w:val="24"/>
              </w:rPr>
            </w:pPr>
            <w:r w:rsidRPr="006F7A91">
              <w:rPr>
                <w:sz w:val="24"/>
                <w:szCs w:val="24"/>
              </w:rPr>
              <w:t>просп. Ломоносова, д. 57&lt;**&gt;</w:t>
            </w:r>
          </w:p>
        </w:tc>
        <w:tc>
          <w:tcPr>
            <w:tcW w:w="2551" w:type="dxa"/>
            <w:shd w:val="clear" w:color="auto" w:fill="auto"/>
          </w:tcPr>
          <w:p w:rsidR="006F7A91" w:rsidRPr="006F7A91" w:rsidRDefault="006F7A91" w:rsidP="006F7A91">
            <w:pPr>
              <w:widowControl w:val="0"/>
              <w:autoSpaceDE w:val="0"/>
              <w:autoSpaceDN w:val="0"/>
              <w:jc w:val="center"/>
              <w:rPr>
                <w:sz w:val="24"/>
                <w:szCs w:val="24"/>
              </w:rPr>
            </w:pPr>
            <w:r w:rsidRPr="006F7A91">
              <w:rPr>
                <w:sz w:val="24"/>
                <w:szCs w:val="24"/>
              </w:rPr>
              <w:t>29:22:050515:120</w:t>
            </w:r>
          </w:p>
        </w:tc>
        <w:tc>
          <w:tcPr>
            <w:tcW w:w="2268" w:type="dxa"/>
          </w:tcPr>
          <w:p w:rsidR="006F7A91" w:rsidRPr="006F7A91" w:rsidRDefault="006F7A91" w:rsidP="006F7A91">
            <w:pPr>
              <w:widowControl w:val="0"/>
              <w:autoSpaceDE w:val="0"/>
              <w:autoSpaceDN w:val="0"/>
              <w:rPr>
                <w:sz w:val="24"/>
                <w:szCs w:val="24"/>
              </w:rPr>
            </w:pPr>
            <w:r w:rsidRPr="006F7A91">
              <w:rPr>
                <w:sz w:val="24"/>
                <w:szCs w:val="24"/>
              </w:rPr>
              <w:t>Снос</w:t>
            </w:r>
          </w:p>
        </w:tc>
      </w:tr>
      <w:tr w:rsidR="006F7A91" w:rsidRPr="006F7A91" w:rsidTr="006F7A91">
        <w:tc>
          <w:tcPr>
            <w:tcW w:w="913" w:type="dxa"/>
            <w:shd w:val="clear" w:color="auto" w:fill="auto"/>
          </w:tcPr>
          <w:p w:rsidR="006F7A91" w:rsidRPr="006F7A91" w:rsidRDefault="006F7A91" w:rsidP="006F7A91">
            <w:pPr>
              <w:widowControl w:val="0"/>
              <w:numPr>
                <w:ilvl w:val="0"/>
                <w:numId w:val="37"/>
              </w:numPr>
              <w:autoSpaceDE w:val="0"/>
              <w:autoSpaceDN w:val="0"/>
              <w:spacing w:after="200" w:line="276" w:lineRule="auto"/>
              <w:jc w:val="center"/>
              <w:rPr>
                <w:sz w:val="24"/>
                <w:szCs w:val="24"/>
              </w:rPr>
            </w:pPr>
          </w:p>
        </w:tc>
        <w:tc>
          <w:tcPr>
            <w:tcW w:w="3969" w:type="dxa"/>
            <w:shd w:val="clear" w:color="auto" w:fill="auto"/>
          </w:tcPr>
          <w:p w:rsidR="006F7A91" w:rsidRPr="006F7A91" w:rsidRDefault="006F7A91" w:rsidP="006F7A91">
            <w:pPr>
              <w:widowControl w:val="0"/>
              <w:tabs>
                <w:tab w:val="left" w:pos="1125"/>
              </w:tabs>
              <w:autoSpaceDE w:val="0"/>
              <w:autoSpaceDN w:val="0"/>
              <w:rPr>
                <w:sz w:val="24"/>
                <w:szCs w:val="24"/>
              </w:rPr>
            </w:pPr>
            <w:r w:rsidRPr="006F7A91">
              <w:rPr>
                <w:sz w:val="24"/>
                <w:szCs w:val="24"/>
              </w:rPr>
              <w:t>просп. Ломоносова, д. 59, корп.1</w:t>
            </w:r>
          </w:p>
        </w:tc>
        <w:tc>
          <w:tcPr>
            <w:tcW w:w="2551" w:type="dxa"/>
            <w:shd w:val="clear" w:color="auto" w:fill="auto"/>
          </w:tcPr>
          <w:p w:rsidR="006F7A91" w:rsidRPr="006F7A91" w:rsidRDefault="006F7A91" w:rsidP="006F7A91">
            <w:pPr>
              <w:widowControl w:val="0"/>
              <w:autoSpaceDE w:val="0"/>
              <w:autoSpaceDN w:val="0"/>
              <w:jc w:val="center"/>
              <w:rPr>
                <w:sz w:val="24"/>
                <w:szCs w:val="24"/>
              </w:rPr>
            </w:pPr>
            <w:r w:rsidRPr="006F7A91">
              <w:rPr>
                <w:sz w:val="24"/>
                <w:szCs w:val="24"/>
              </w:rPr>
              <w:t>29:22:050515:95</w:t>
            </w:r>
          </w:p>
        </w:tc>
        <w:tc>
          <w:tcPr>
            <w:tcW w:w="2268" w:type="dxa"/>
          </w:tcPr>
          <w:p w:rsidR="006F7A91" w:rsidRPr="006F7A91" w:rsidRDefault="006F7A91" w:rsidP="006F7A91">
            <w:pPr>
              <w:widowControl w:val="0"/>
              <w:autoSpaceDE w:val="0"/>
              <w:autoSpaceDN w:val="0"/>
              <w:rPr>
                <w:sz w:val="24"/>
                <w:szCs w:val="24"/>
              </w:rPr>
            </w:pPr>
            <w:r w:rsidRPr="006F7A91">
              <w:rPr>
                <w:sz w:val="24"/>
                <w:szCs w:val="24"/>
              </w:rPr>
              <w:t>Снос</w:t>
            </w:r>
          </w:p>
        </w:tc>
      </w:tr>
      <w:tr w:rsidR="006F7A91" w:rsidRPr="006F7A91" w:rsidTr="006F7A91">
        <w:tc>
          <w:tcPr>
            <w:tcW w:w="913" w:type="dxa"/>
            <w:shd w:val="clear" w:color="auto" w:fill="auto"/>
          </w:tcPr>
          <w:p w:rsidR="006F7A91" w:rsidRPr="006F7A91" w:rsidRDefault="006F7A91" w:rsidP="006F7A91">
            <w:pPr>
              <w:widowControl w:val="0"/>
              <w:numPr>
                <w:ilvl w:val="0"/>
                <w:numId w:val="37"/>
              </w:numPr>
              <w:autoSpaceDE w:val="0"/>
              <w:autoSpaceDN w:val="0"/>
              <w:spacing w:after="200" w:line="276" w:lineRule="auto"/>
              <w:jc w:val="center"/>
              <w:rPr>
                <w:sz w:val="24"/>
                <w:szCs w:val="24"/>
              </w:rPr>
            </w:pPr>
          </w:p>
        </w:tc>
        <w:tc>
          <w:tcPr>
            <w:tcW w:w="3969" w:type="dxa"/>
            <w:shd w:val="clear" w:color="auto" w:fill="auto"/>
          </w:tcPr>
          <w:p w:rsidR="006F7A91" w:rsidRPr="006F7A91" w:rsidRDefault="006F7A91" w:rsidP="006F7A91">
            <w:pPr>
              <w:widowControl w:val="0"/>
              <w:tabs>
                <w:tab w:val="left" w:pos="1125"/>
              </w:tabs>
              <w:autoSpaceDE w:val="0"/>
              <w:autoSpaceDN w:val="0"/>
              <w:rPr>
                <w:sz w:val="24"/>
                <w:szCs w:val="24"/>
              </w:rPr>
            </w:pPr>
            <w:r w:rsidRPr="006F7A91">
              <w:rPr>
                <w:sz w:val="24"/>
                <w:szCs w:val="24"/>
              </w:rPr>
              <w:t>ул. Розы Люксембург, д. 8</w:t>
            </w:r>
          </w:p>
        </w:tc>
        <w:tc>
          <w:tcPr>
            <w:tcW w:w="2551" w:type="dxa"/>
            <w:shd w:val="clear" w:color="auto" w:fill="auto"/>
          </w:tcPr>
          <w:p w:rsidR="006F7A91" w:rsidRPr="006F7A91" w:rsidRDefault="006F7A91" w:rsidP="006F7A91">
            <w:pPr>
              <w:widowControl w:val="0"/>
              <w:autoSpaceDE w:val="0"/>
              <w:autoSpaceDN w:val="0"/>
              <w:jc w:val="center"/>
              <w:rPr>
                <w:sz w:val="24"/>
                <w:szCs w:val="24"/>
              </w:rPr>
            </w:pPr>
            <w:r w:rsidRPr="006F7A91">
              <w:rPr>
                <w:sz w:val="24"/>
                <w:szCs w:val="24"/>
              </w:rPr>
              <w:t>29:22:050515:98</w:t>
            </w:r>
          </w:p>
        </w:tc>
        <w:tc>
          <w:tcPr>
            <w:tcW w:w="2268" w:type="dxa"/>
          </w:tcPr>
          <w:p w:rsidR="006F7A91" w:rsidRPr="006F7A91" w:rsidRDefault="006F7A91" w:rsidP="006F7A91">
            <w:pPr>
              <w:widowControl w:val="0"/>
              <w:autoSpaceDE w:val="0"/>
              <w:autoSpaceDN w:val="0"/>
              <w:rPr>
                <w:sz w:val="24"/>
                <w:szCs w:val="24"/>
              </w:rPr>
            </w:pPr>
            <w:r w:rsidRPr="006F7A91">
              <w:rPr>
                <w:sz w:val="24"/>
                <w:szCs w:val="24"/>
              </w:rPr>
              <w:t>Снос</w:t>
            </w:r>
          </w:p>
        </w:tc>
      </w:tr>
      <w:tr w:rsidR="006F7A91" w:rsidRPr="006F7A91" w:rsidTr="006F7A91">
        <w:tc>
          <w:tcPr>
            <w:tcW w:w="913" w:type="dxa"/>
            <w:shd w:val="clear" w:color="auto" w:fill="auto"/>
          </w:tcPr>
          <w:p w:rsidR="006F7A91" w:rsidRPr="006F7A91" w:rsidRDefault="006F7A91" w:rsidP="006F7A91">
            <w:pPr>
              <w:widowControl w:val="0"/>
              <w:numPr>
                <w:ilvl w:val="0"/>
                <w:numId w:val="37"/>
              </w:numPr>
              <w:autoSpaceDE w:val="0"/>
              <w:autoSpaceDN w:val="0"/>
              <w:spacing w:after="200" w:line="276" w:lineRule="auto"/>
              <w:jc w:val="center"/>
              <w:rPr>
                <w:sz w:val="24"/>
                <w:szCs w:val="24"/>
              </w:rPr>
            </w:pPr>
          </w:p>
        </w:tc>
        <w:tc>
          <w:tcPr>
            <w:tcW w:w="3969" w:type="dxa"/>
            <w:shd w:val="clear" w:color="auto" w:fill="auto"/>
          </w:tcPr>
          <w:p w:rsidR="006F7A91" w:rsidRPr="006F7A91" w:rsidRDefault="006F7A91" w:rsidP="006F7A91">
            <w:pPr>
              <w:widowControl w:val="0"/>
              <w:tabs>
                <w:tab w:val="left" w:pos="1125"/>
              </w:tabs>
              <w:autoSpaceDE w:val="0"/>
              <w:autoSpaceDN w:val="0"/>
              <w:rPr>
                <w:sz w:val="24"/>
                <w:szCs w:val="24"/>
              </w:rPr>
            </w:pPr>
            <w:r w:rsidRPr="006F7A91">
              <w:rPr>
                <w:sz w:val="24"/>
                <w:szCs w:val="24"/>
              </w:rPr>
              <w:t>ул. Розы Люксембург, д. 12, корп.1</w:t>
            </w:r>
          </w:p>
        </w:tc>
        <w:tc>
          <w:tcPr>
            <w:tcW w:w="2551" w:type="dxa"/>
            <w:shd w:val="clear" w:color="auto" w:fill="auto"/>
          </w:tcPr>
          <w:p w:rsidR="006F7A91" w:rsidRPr="006F7A91" w:rsidRDefault="006F7A91" w:rsidP="006F7A91">
            <w:pPr>
              <w:widowControl w:val="0"/>
              <w:autoSpaceDE w:val="0"/>
              <w:autoSpaceDN w:val="0"/>
              <w:jc w:val="center"/>
              <w:rPr>
                <w:sz w:val="24"/>
                <w:szCs w:val="24"/>
              </w:rPr>
            </w:pPr>
            <w:r w:rsidRPr="006F7A91">
              <w:rPr>
                <w:sz w:val="24"/>
                <w:szCs w:val="24"/>
              </w:rPr>
              <w:t>29:22:050515:158</w:t>
            </w:r>
          </w:p>
        </w:tc>
        <w:tc>
          <w:tcPr>
            <w:tcW w:w="2268" w:type="dxa"/>
          </w:tcPr>
          <w:p w:rsidR="006F7A91" w:rsidRPr="006F7A91" w:rsidRDefault="006F7A91" w:rsidP="006F7A91">
            <w:pPr>
              <w:widowControl w:val="0"/>
              <w:autoSpaceDE w:val="0"/>
              <w:autoSpaceDN w:val="0"/>
              <w:rPr>
                <w:sz w:val="24"/>
                <w:szCs w:val="24"/>
              </w:rPr>
            </w:pPr>
            <w:r w:rsidRPr="006F7A91">
              <w:rPr>
                <w:sz w:val="24"/>
                <w:szCs w:val="24"/>
              </w:rPr>
              <w:t>Снос</w:t>
            </w:r>
          </w:p>
        </w:tc>
      </w:tr>
      <w:tr w:rsidR="006F7A91" w:rsidRPr="006F7A91" w:rsidTr="006F7A91">
        <w:tc>
          <w:tcPr>
            <w:tcW w:w="9701" w:type="dxa"/>
            <w:gridSpan w:val="4"/>
          </w:tcPr>
          <w:p w:rsidR="006F7A91" w:rsidRPr="006F7A91" w:rsidRDefault="006F7A91" w:rsidP="006F7A91">
            <w:pPr>
              <w:widowControl w:val="0"/>
              <w:autoSpaceDE w:val="0"/>
              <w:autoSpaceDN w:val="0"/>
              <w:jc w:val="center"/>
              <w:rPr>
                <w:sz w:val="24"/>
                <w:szCs w:val="24"/>
              </w:rPr>
            </w:pPr>
            <w:r w:rsidRPr="006F7A91">
              <w:rPr>
                <w:sz w:val="24"/>
                <w:szCs w:val="24"/>
              </w:rPr>
              <w:t xml:space="preserve">Многоквартирные дома, не признанные аварийными и подлежащие сносу по критериям,  установленным постановлением Правительства Архангельской области от 30 июня </w:t>
            </w:r>
          </w:p>
          <w:p w:rsidR="006F7A91" w:rsidRPr="006F7A91" w:rsidRDefault="006F7A91" w:rsidP="006F7A91">
            <w:pPr>
              <w:widowControl w:val="0"/>
              <w:autoSpaceDE w:val="0"/>
              <w:autoSpaceDN w:val="0"/>
              <w:jc w:val="center"/>
              <w:rPr>
                <w:sz w:val="24"/>
                <w:szCs w:val="24"/>
              </w:rPr>
            </w:pPr>
            <w:r w:rsidRPr="006F7A91">
              <w:rPr>
                <w:sz w:val="24"/>
                <w:szCs w:val="24"/>
              </w:rPr>
              <w:t>2021 года № 326-пп "О комплексном развитии территорий в Архангельской области"</w:t>
            </w:r>
          </w:p>
        </w:tc>
      </w:tr>
      <w:tr w:rsidR="006F7A91" w:rsidRPr="006F7A91" w:rsidTr="006F7A91">
        <w:tc>
          <w:tcPr>
            <w:tcW w:w="913" w:type="dxa"/>
          </w:tcPr>
          <w:p w:rsidR="006F7A91" w:rsidRPr="006F7A91" w:rsidRDefault="006F7A91" w:rsidP="006F7A91">
            <w:pPr>
              <w:widowControl w:val="0"/>
              <w:numPr>
                <w:ilvl w:val="0"/>
                <w:numId w:val="15"/>
              </w:numPr>
              <w:autoSpaceDE w:val="0"/>
              <w:autoSpaceDN w:val="0"/>
              <w:spacing w:after="200" w:line="276" w:lineRule="auto"/>
              <w:jc w:val="center"/>
              <w:rPr>
                <w:sz w:val="24"/>
                <w:szCs w:val="24"/>
              </w:rPr>
            </w:pPr>
          </w:p>
        </w:tc>
        <w:tc>
          <w:tcPr>
            <w:tcW w:w="3969" w:type="dxa"/>
          </w:tcPr>
          <w:p w:rsidR="006F7A91" w:rsidRPr="006F7A91" w:rsidRDefault="006F7A91" w:rsidP="006F7A91">
            <w:pPr>
              <w:widowControl w:val="0"/>
              <w:autoSpaceDE w:val="0"/>
              <w:autoSpaceDN w:val="0"/>
              <w:rPr>
                <w:sz w:val="24"/>
                <w:szCs w:val="24"/>
              </w:rPr>
            </w:pPr>
            <w:r w:rsidRPr="006F7A91">
              <w:rPr>
                <w:sz w:val="24"/>
                <w:szCs w:val="24"/>
              </w:rPr>
              <w:t>ул. Розы Люксембург, д. 12, корп.2</w:t>
            </w:r>
          </w:p>
        </w:tc>
        <w:tc>
          <w:tcPr>
            <w:tcW w:w="2551" w:type="dxa"/>
          </w:tcPr>
          <w:p w:rsidR="006F7A91" w:rsidRPr="006F7A91" w:rsidRDefault="006F7A91" w:rsidP="006F7A91">
            <w:pPr>
              <w:widowControl w:val="0"/>
              <w:autoSpaceDE w:val="0"/>
              <w:autoSpaceDN w:val="0"/>
              <w:jc w:val="center"/>
              <w:rPr>
                <w:sz w:val="24"/>
                <w:szCs w:val="24"/>
              </w:rPr>
            </w:pPr>
            <w:r w:rsidRPr="006F7A91">
              <w:rPr>
                <w:sz w:val="24"/>
                <w:szCs w:val="24"/>
              </w:rPr>
              <w:t>29:22:050515:160</w:t>
            </w:r>
          </w:p>
        </w:tc>
        <w:tc>
          <w:tcPr>
            <w:tcW w:w="2268" w:type="dxa"/>
          </w:tcPr>
          <w:p w:rsidR="006F7A91" w:rsidRPr="006F7A91" w:rsidRDefault="006F7A91" w:rsidP="006F7A91">
            <w:pPr>
              <w:widowControl w:val="0"/>
              <w:autoSpaceDE w:val="0"/>
              <w:autoSpaceDN w:val="0"/>
              <w:rPr>
                <w:sz w:val="24"/>
                <w:szCs w:val="24"/>
              </w:rPr>
            </w:pPr>
            <w:r w:rsidRPr="006F7A91">
              <w:rPr>
                <w:sz w:val="24"/>
                <w:szCs w:val="24"/>
              </w:rPr>
              <w:t>Снос</w:t>
            </w:r>
          </w:p>
        </w:tc>
      </w:tr>
      <w:tr w:rsidR="006F7A91" w:rsidRPr="006F7A91" w:rsidTr="006F7A91">
        <w:tc>
          <w:tcPr>
            <w:tcW w:w="913" w:type="dxa"/>
          </w:tcPr>
          <w:p w:rsidR="006F7A91" w:rsidRPr="006F7A91" w:rsidRDefault="006F7A91" w:rsidP="006F7A91">
            <w:pPr>
              <w:widowControl w:val="0"/>
              <w:numPr>
                <w:ilvl w:val="0"/>
                <w:numId w:val="15"/>
              </w:numPr>
              <w:autoSpaceDE w:val="0"/>
              <w:autoSpaceDN w:val="0"/>
              <w:spacing w:after="200" w:line="276" w:lineRule="auto"/>
              <w:jc w:val="center"/>
              <w:rPr>
                <w:sz w:val="24"/>
                <w:szCs w:val="24"/>
              </w:rPr>
            </w:pPr>
          </w:p>
        </w:tc>
        <w:tc>
          <w:tcPr>
            <w:tcW w:w="3969" w:type="dxa"/>
          </w:tcPr>
          <w:p w:rsidR="006F7A91" w:rsidRPr="006F7A91" w:rsidRDefault="006F7A91" w:rsidP="006F7A91">
            <w:pPr>
              <w:widowControl w:val="0"/>
              <w:autoSpaceDE w:val="0"/>
              <w:autoSpaceDN w:val="0"/>
              <w:rPr>
                <w:sz w:val="24"/>
                <w:szCs w:val="24"/>
              </w:rPr>
            </w:pPr>
            <w:r w:rsidRPr="006F7A91">
              <w:rPr>
                <w:sz w:val="24"/>
                <w:szCs w:val="24"/>
              </w:rPr>
              <w:t>ул. Розы Люксембург, д. 12, корп.3</w:t>
            </w:r>
          </w:p>
        </w:tc>
        <w:tc>
          <w:tcPr>
            <w:tcW w:w="2551" w:type="dxa"/>
          </w:tcPr>
          <w:p w:rsidR="006F7A91" w:rsidRPr="006F7A91" w:rsidRDefault="006F7A91" w:rsidP="006F7A91">
            <w:pPr>
              <w:widowControl w:val="0"/>
              <w:autoSpaceDE w:val="0"/>
              <w:autoSpaceDN w:val="0"/>
              <w:jc w:val="center"/>
              <w:rPr>
                <w:sz w:val="24"/>
                <w:szCs w:val="24"/>
              </w:rPr>
            </w:pPr>
            <w:r w:rsidRPr="006F7A91">
              <w:rPr>
                <w:sz w:val="24"/>
                <w:szCs w:val="24"/>
              </w:rPr>
              <w:t>29:22:050515:157</w:t>
            </w:r>
          </w:p>
        </w:tc>
        <w:tc>
          <w:tcPr>
            <w:tcW w:w="2268" w:type="dxa"/>
          </w:tcPr>
          <w:p w:rsidR="006F7A91" w:rsidRPr="006F7A91" w:rsidRDefault="006F7A91" w:rsidP="006F7A91">
            <w:pPr>
              <w:widowControl w:val="0"/>
              <w:autoSpaceDE w:val="0"/>
              <w:autoSpaceDN w:val="0"/>
              <w:rPr>
                <w:sz w:val="24"/>
                <w:szCs w:val="24"/>
              </w:rPr>
            </w:pPr>
            <w:r w:rsidRPr="006F7A91">
              <w:rPr>
                <w:sz w:val="24"/>
                <w:szCs w:val="24"/>
              </w:rPr>
              <w:t>Снос</w:t>
            </w:r>
          </w:p>
        </w:tc>
      </w:tr>
    </w:tbl>
    <w:p w:rsidR="006F7A91" w:rsidRPr="006F7A91" w:rsidRDefault="006F7A91" w:rsidP="006F7A91">
      <w:pPr>
        <w:widowControl w:val="0"/>
        <w:autoSpaceDE w:val="0"/>
        <w:autoSpaceDN w:val="0"/>
        <w:jc w:val="both"/>
        <w:rPr>
          <w:rFonts w:ascii="Calibri" w:hAnsi="Calibri" w:cs="Calibri"/>
        </w:rPr>
      </w:pPr>
    </w:p>
    <w:p w:rsidR="006F7A91" w:rsidRPr="006F7A91" w:rsidRDefault="006F7A91" w:rsidP="006F7A91">
      <w:pPr>
        <w:widowControl w:val="0"/>
        <w:autoSpaceDE w:val="0"/>
        <w:autoSpaceDN w:val="0"/>
        <w:jc w:val="center"/>
        <w:rPr>
          <w:rFonts w:ascii="Calibri" w:hAnsi="Calibri" w:cs="Calibri"/>
        </w:rPr>
      </w:pPr>
      <w:r w:rsidRPr="006F7A91">
        <w:rPr>
          <w:rFonts w:cs="Calibri"/>
          <w:sz w:val="28"/>
          <w:szCs w:val="28"/>
        </w:rPr>
        <w:t>Линейные объекты коммунальной, транспортной инфраструктур</w:t>
      </w:r>
    </w:p>
    <w:p w:rsidR="006F7A91" w:rsidRPr="006F7A91" w:rsidRDefault="006F7A91" w:rsidP="006F7A91">
      <w:pPr>
        <w:widowControl w:val="0"/>
        <w:autoSpaceDE w:val="0"/>
        <w:autoSpaceDN w:val="0"/>
        <w:jc w:val="center"/>
        <w:rPr>
          <w:rFonts w:ascii="Calibri" w:hAnsi="Calibri" w:cs="Calibri"/>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771"/>
        <w:gridCol w:w="4111"/>
        <w:gridCol w:w="4819"/>
      </w:tblGrid>
      <w:tr w:rsidR="006F7A91" w:rsidRPr="006F7A91" w:rsidTr="006F7A91">
        <w:trPr>
          <w:tblHeader/>
        </w:trPr>
        <w:tc>
          <w:tcPr>
            <w:tcW w:w="771" w:type="dxa"/>
            <w:tcBorders>
              <w:top w:val="single" w:sz="4" w:space="0" w:color="auto"/>
              <w:bottom w:val="single" w:sz="4" w:space="0" w:color="auto"/>
              <w:right w:val="single" w:sz="4" w:space="0" w:color="auto"/>
            </w:tcBorders>
            <w:vAlign w:val="center"/>
          </w:tcPr>
          <w:p w:rsidR="006F7A91" w:rsidRPr="006F7A91" w:rsidRDefault="006F7A91" w:rsidP="006F7A91">
            <w:pPr>
              <w:jc w:val="center"/>
              <w:rPr>
                <w:rFonts w:eastAsia="Calibri"/>
                <w:sz w:val="24"/>
                <w:szCs w:val="24"/>
                <w:lang w:eastAsia="en-US"/>
              </w:rPr>
            </w:pPr>
            <w:r w:rsidRPr="006F7A91">
              <w:rPr>
                <w:rFonts w:eastAsia="Calibri"/>
                <w:sz w:val="24"/>
                <w:szCs w:val="24"/>
                <w:lang w:eastAsia="en-US"/>
              </w:rPr>
              <w:t>№</w:t>
            </w:r>
          </w:p>
          <w:p w:rsidR="006F7A91" w:rsidRPr="006F7A91" w:rsidRDefault="006F7A91" w:rsidP="006F7A91">
            <w:pPr>
              <w:jc w:val="center"/>
              <w:rPr>
                <w:rFonts w:eastAsia="Calibri"/>
                <w:sz w:val="24"/>
                <w:szCs w:val="24"/>
                <w:lang w:eastAsia="en-US"/>
              </w:rPr>
            </w:pPr>
            <w:proofErr w:type="gramStart"/>
            <w:r w:rsidRPr="006F7A91">
              <w:rPr>
                <w:rFonts w:eastAsia="Calibri"/>
                <w:sz w:val="24"/>
                <w:szCs w:val="24"/>
                <w:lang w:eastAsia="en-US"/>
              </w:rPr>
              <w:t>п</w:t>
            </w:r>
            <w:proofErr w:type="gramEnd"/>
            <w:r w:rsidRPr="006F7A91">
              <w:rPr>
                <w:rFonts w:eastAsia="Calibri"/>
                <w:sz w:val="24"/>
                <w:szCs w:val="24"/>
                <w:lang w:eastAsia="en-US"/>
              </w:rPr>
              <w:t>/п</w:t>
            </w:r>
          </w:p>
        </w:tc>
        <w:tc>
          <w:tcPr>
            <w:tcW w:w="4111" w:type="dxa"/>
            <w:tcBorders>
              <w:top w:val="single" w:sz="4" w:space="0" w:color="auto"/>
              <w:left w:val="single" w:sz="4" w:space="0" w:color="auto"/>
              <w:bottom w:val="single" w:sz="4" w:space="0" w:color="auto"/>
              <w:right w:val="single" w:sz="4" w:space="0" w:color="auto"/>
            </w:tcBorders>
            <w:vAlign w:val="center"/>
          </w:tcPr>
          <w:p w:rsidR="006F7A91" w:rsidRPr="006F7A91" w:rsidRDefault="006F7A91" w:rsidP="006F7A91">
            <w:pPr>
              <w:jc w:val="center"/>
              <w:rPr>
                <w:rFonts w:eastAsia="Calibri"/>
                <w:sz w:val="24"/>
                <w:szCs w:val="24"/>
                <w:lang w:eastAsia="en-US"/>
              </w:rPr>
            </w:pPr>
            <w:r w:rsidRPr="006F7A91">
              <w:rPr>
                <w:rFonts w:eastAsia="Calibri"/>
                <w:sz w:val="24"/>
                <w:szCs w:val="24"/>
                <w:lang w:eastAsia="en-US"/>
              </w:rPr>
              <w:t>Адрес</w:t>
            </w:r>
          </w:p>
        </w:tc>
        <w:tc>
          <w:tcPr>
            <w:tcW w:w="4819" w:type="dxa"/>
            <w:tcBorders>
              <w:top w:val="single" w:sz="4" w:space="0" w:color="auto"/>
              <w:left w:val="single" w:sz="4" w:space="0" w:color="auto"/>
              <w:bottom w:val="single" w:sz="4" w:space="0" w:color="auto"/>
            </w:tcBorders>
            <w:vAlign w:val="center"/>
          </w:tcPr>
          <w:p w:rsidR="006F7A91" w:rsidRPr="006F7A91" w:rsidRDefault="006F7A91" w:rsidP="006F7A91">
            <w:pPr>
              <w:jc w:val="center"/>
              <w:rPr>
                <w:rFonts w:eastAsia="Calibri"/>
                <w:sz w:val="24"/>
                <w:szCs w:val="24"/>
                <w:lang w:eastAsia="en-US"/>
              </w:rPr>
            </w:pPr>
            <w:r w:rsidRPr="006F7A91">
              <w:rPr>
                <w:rFonts w:eastAsia="Calibri"/>
                <w:sz w:val="24"/>
                <w:szCs w:val="24"/>
                <w:lang w:eastAsia="en-US"/>
              </w:rPr>
              <w:t>Кадастровый номер объекта капитального строительства</w:t>
            </w:r>
          </w:p>
        </w:tc>
      </w:tr>
      <w:tr w:rsidR="006F7A91" w:rsidRPr="006F7A91" w:rsidTr="006F7A91">
        <w:tc>
          <w:tcPr>
            <w:tcW w:w="771" w:type="dxa"/>
            <w:tcBorders>
              <w:top w:val="single" w:sz="4" w:space="0" w:color="auto"/>
            </w:tcBorders>
          </w:tcPr>
          <w:p w:rsidR="006F7A91" w:rsidRPr="006F7A91" w:rsidRDefault="006F7A91" w:rsidP="006F7A91">
            <w:pPr>
              <w:widowControl w:val="0"/>
              <w:numPr>
                <w:ilvl w:val="0"/>
                <w:numId w:val="38"/>
              </w:numPr>
              <w:tabs>
                <w:tab w:val="left" w:pos="426"/>
              </w:tabs>
              <w:autoSpaceDE w:val="0"/>
              <w:autoSpaceDN w:val="0"/>
              <w:spacing w:after="200" w:line="276" w:lineRule="auto"/>
              <w:ind w:right="1355"/>
              <w:jc w:val="center"/>
              <w:rPr>
                <w:sz w:val="24"/>
                <w:szCs w:val="24"/>
              </w:rPr>
            </w:pPr>
          </w:p>
        </w:tc>
        <w:tc>
          <w:tcPr>
            <w:tcW w:w="4111" w:type="dxa"/>
            <w:tcBorders>
              <w:top w:val="single" w:sz="4" w:space="0" w:color="auto"/>
            </w:tcBorders>
          </w:tcPr>
          <w:p w:rsidR="006F7A91" w:rsidRPr="006F7A91" w:rsidRDefault="006F7A91" w:rsidP="006F7A91">
            <w:pPr>
              <w:widowControl w:val="0"/>
              <w:autoSpaceDE w:val="0"/>
              <w:autoSpaceDN w:val="0"/>
              <w:rPr>
                <w:sz w:val="24"/>
                <w:szCs w:val="24"/>
              </w:rPr>
            </w:pPr>
            <w:r w:rsidRPr="006F7A91">
              <w:rPr>
                <w:sz w:val="24"/>
                <w:szCs w:val="24"/>
              </w:rPr>
              <w:t>Внутриквартальные сети водопровода 166 квартала</w:t>
            </w:r>
          </w:p>
        </w:tc>
        <w:tc>
          <w:tcPr>
            <w:tcW w:w="4819" w:type="dxa"/>
            <w:tcBorders>
              <w:top w:val="single" w:sz="4" w:space="0" w:color="auto"/>
            </w:tcBorders>
          </w:tcPr>
          <w:p w:rsidR="006F7A91" w:rsidRPr="006F7A91" w:rsidRDefault="006F7A91" w:rsidP="006F7A91">
            <w:pPr>
              <w:widowControl w:val="0"/>
              <w:autoSpaceDE w:val="0"/>
              <w:autoSpaceDN w:val="0"/>
              <w:jc w:val="center"/>
              <w:rPr>
                <w:sz w:val="24"/>
                <w:szCs w:val="24"/>
              </w:rPr>
            </w:pPr>
            <w:r w:rsidRPr="006F7A91">
              <w:rPr>
                <w:sz w:val="24"/>
                <w:szCs w:val="24"/>
              </w:rPr>
              <w:t>29:22:050515:1195</w:t>
            </w:r>
          </w:p>
        </w:tc>
      </w:tr>
      <w:tr w:rsidR="006F7A91" w:rsidRPr="006F7A91" w:rsidTr="006F7A91">
        <w:tc>
          <w:tcPr>
            <w:tcW w:w="771" w:type="dxa"/>
          </w:tcPr>
          <w:p w:rsidR="006F7A91" w:rsidRPr="006F7A91" w:rsidRDefault="006F7A91" w:rsidP="006F7A91">
            <w:pPr>
              <w:widowControl w:val="0"/>
              <w:numPr>
                <w:ilvl w:val="0"/>
                <w:numId w:val="38"/>
              </w:numPr>
              <w:tabs>
                <w:tab w:val="left" w:pos="426"/>
              </w:tabs>
              <w:autoSpaceDE w:val="0"/>
              <w:autoSpaceDN w:val="0"/>
              <w:spacing w:after="200" w:line="276" w:lineRule="auto"/>
              <w:ind w:right="1355"/>
              <w:jc w:val="center"/>
              <w:rPr>
                <w:sz w:val="24"/>
                <w:szCs w:val="24"/>
              </w:rPr>
            </w:pPr>
          </w:p>
        </w:tc>
        <w:tc>
          <w:tcPr>
            <w:tcW w:w="4111" w:type="dxa"/>
          </w:tcPr>
          <w:p w:rsidR="006F7A91" w:rsidRPr="006F7A91" w:rsidRDefault="006F7A91" w:rsidP="006F7A91">
            <w:pPr>
              <w:widowControl w:val="0"/>
              <w:autoSpaceDE w:val="0"/>
              <w:autoSpaceDN w:val="0"/>
              <w:rPr>
                <w:sz w:val="24"/>
                <w:szCs w:val="24"/>
              </w:rPr>
            </w:pPr>
            <w:r w:rsidRPr="006F7A91">
              <w:rPr>
                <w:sz w:val="24"/>
                <w:szCs w:val="24"/>
              </w:rPr>
              <w:t>Водопроводная сеть</w:t>
            </w:r>
          </w:p>
          <w:p w:rsidR="006F7A91" w:rsidRPr="006F7A91" w:rsidRDefault="006F7A91" w:rsidP="006F7A91">
            <w:pPr>
              <w:widowControl w:val="0"/>
              <w:autoSpaceDE w:val="0"/>
              <w:autoSpaceDN w:val="0"/>
              <w:rPr>
                <w:sz w:val="24"/>
                <w:szCs w:val="24"/>
              </w:rPr>
            </w:pPr>
            <w:r w:rsidRPr="006F7A91">
              <w:rPr>
                <w:sz w:val="24"/>
                <w:szCs w:val="24"/>
              </w:rPr>
              <w:t>(ул. Розы Люксембург, д. 8)</w:t>
            </w:r>
          </w:p>
        </w:tc>
        <w:tc>
          <w:tcPr>
            <w:tcW w:w="4819" w:type="dxa"/>
          </w:tcPr>
          <w:p w:rsidR="006F7A91" w:rsidRPr="006F7A91" w:rsidRDefault="006F7A91" w:rsidP="006F7A91">
            <w:pPr>
              <w:widowControl w:val="0"/>
              <w:autoSpaceDE w:val="0"/>
              <w:autoSpaceDN w:val="0"/>
              <w:jc w:val="center"/>
              <w:rPr>
                <w:sz w:val="24"/>
                <w:szCs w:val="24"/>
              </w:rPr>
            </w:pPr>
            <w:r w:rsidRPr="006F7A91">
              <w:rPr>
                <w:sz w:val="24"/>
                <w:szCs w:val="24"/>
              </w:rPr>
              <w:t>29:22:050515:107</w:t>
            </w:r>
          </w:p>
        </w:tc>
      </w:tr>
      <w:tr w:rsidR="006F7A91" w:rsidRPr="006F7A91" w:rsidTr="006F7A91">
        <w:tc>
          <w:tcPr>
            <w:tcW w:w="771" w:type="dxa"/>
          </w:tcPr>
          <w:p w:rsidR="006F7A91" w:rsidRPr="006F7A91" w:rsidRDefault="006F7A91" w:rsidP="006F7A91">
            <w:pPr>
              <w:widowControl w:val="0"/>
              <w:numPr>
                <w:ilvl w:val="0"/>
                <w:numId w:val="38"/>
              </w:numPr>
              <w:tabs>
                <w:tab w:val="left" w:pos="426"/>
              </w:tabs>
              <w:autoSpaceDE w:val="0"/>
              <w:autoSpaceDN w:val="0"/>
              <w:spacing w:after="200" w:line="276" w:lineRule="auto"/>
              <w:ind w:right="1355"/>
              <w:jc w:val="right"/>
              <w:rPr>
                <w:sz w:val="24"/>
                <w:szCs w:val="24"/>
              </w:rPr>
            </w:pPr>
            <w:r w:rsidRPr="006F7A91">
              <w:rPr>
                <w:sz w:val="24"/>
                <w:szCs w:val="24"/>
              </w:rPr>
              <w:t>3</w:t>
            </w:r>
          </w:p>
        </w:tc>
        <w:tc>
          <w:tcPr>
            <w:tcW w:w="4111" w:type="dxa"/>
          </w:tcPr>
          <w:p w:rsidR="006F7A91" w:rsidRPr="006F7A91" w:rsidRDefault="006F7A91" w:rsidP="006F7A91">
            <w:pPr>
              <w:widowControl w:val="0"/>
              <w:autoSpaceDE w:val="0"/>
              <w:autoSpaceDN w:val="0"/>
              <w:rPr>
                <w:sz w:val="24"/>
                <w:szCs w:val="24"/>
              </w:rPr>
            </w:pPr>
            <w:r w:rsidRPr="006F7A91">
              <w:rPr>
                <w:sz w:val="24"/>
                <w:szCs w:val="24"/>
              </w:rPr>
              <w:t>Канализационная сеть</w:t>
            </w:r>
          </w:p>
          <w:p w:rsidR="006F7A91" w:rsidRPr="006F7A91" w:rsidRDefault="006F7A91" w:rsidP="006F7A91">
            <w:pPr>
              <w:widowControl w:val="0"/>
              <w:autoSpaceDE w:val="0"/>
              <w:autoSpaceDN w:val="0"/>
              <w:rPr>
                <w:sz w:val="24"/>
                <w:szCs w:val="24"/>
              </w:rPr>
            </w:pPr>
            <w:r w:rsidRPr="006F7A91">
              <w:rPr>
                <w:sz w:val="24"/>
                <w:szCs w:val="24"/>
              </w:rPr>
              <w:t>(ул. Розы Люксембург, д. 8)</w:t>
            </w:r>
          </w:p>
        </w:tc>
        <w:tc>
          <w:tcPr>
            <w:tcW w:w="4819" w:type="dxa"/>
          </w:tcPr>
          <w:p w:rsidR="006F7A91" w:rsidRPr="006F7A91" w:rsidRDefault="006F7A91" w:rsidP="006F7A91">
            <w:pPr>
              <w:widowControl w:val="0"/>
              <w:autoSpaceDE w:val="0"/>
              <w:autoSpaceDN w:val="0"/>
              <w:jc w:val="center"/>
              <w:rPr>
                <w:sz w:val="24"/>
                <w:szCs w:val="24"/>
              </w:rPr>
            </w:pPr>
            <w:r w:rsidRPr="006F7A91">
              <w:rPr>
                <w:sz w:val="24"/>
                <w:szCs w:val="24"/>
              </w:rPr>
              <w:t>29:22:050515:146</w:t>
            </w:r>
          </w:p>
        </w:tc>
      </w:tr>
      <w:tr w:rsidR="006F7A91" w:rsidRPr="006F7A91" w:rsidTr="006F7A91">
        <w:tc>
          <w:tcPr>
            <w:tcW w:w="771" w:type="dxa"/>
          </w:tcPr>
          <w:p w:rsidR="006F7A91" w:rsidRPr="006F7A91" w:rsidRDefault="006F7A91" w:rsidP="006F7A91">
            <w:pPr>
              <w:widowControl w:val="0"/>
              <w:numPr>
                <w:ilvl w:val="0"/>
                <w:numId w:val="38"/>
              </w:numPr>
              <w:tabs>
                <w:tab w:val="left" w:pos="426"/>
              </w:tabs>
              <w:autoSpaceDE w:val="0"/>
              <w:autoSpaceDN w:val="0"/>
              <w:spacing w:after="200" w:line="276" w:lineRule="auto"/>
              <w:ind w:right="1355"/>
              <w:jc w:val="right"/>
              <w:rPr>
                <w:sz w:val="24"/>
                <w:szCs w:val="24"/>
              </w:rPr>
            </w:pPr>
            <w:r w:rsidRPr="006F7A91">
              <w:rPr>
                <w:sz w:val="24"/>
                <w:szCs w:val="24"/>
              </w:rPr>
              <w:t>4</w:t>
            </w:r>
          </w:p>
        </w:tc>
        <w:tc>
          <w:tcPr>
            <w:tcW w:w="4111" w:type="dxa"/>
          </w:tcPr>
          <w:p w:rsidR="006F7A91" w:rsidRPr="006F7A91" w:rsidRDefault="006F7A91" w:rsidP="006F7A91">
            <w:pPr>
              <w:widowControl w:val="0"/>
              <w:autoSpaceDE w:val="0"/>
              <w:autoSpaceDN w:val="0"/>
              <w:rPr>
                <w:sz w:val="24"/>
                <w:szCs w:val="24"/>
              </w:rPr>
            </w:pPr>
            <w:r w:rsidRPr="006F7A91">
              <w:rPr>
                <w:sz w:val="24"/>
                <w:szCs w:val="24"/>
              </w:rPr>
              <w:t>Внутриквартальные сети хозяйственно-бытовой канализации 166 квартала</w:t>
            </w:r>
          </w:p>
        </w:tc>
        <w:tc>
          <w:tcPr>
            <w:tcW w:w="4819" w:type="dxa"/>
          </w:tcPr>
          <w:p w:rsidR="006F7A91" w:rsidRPr="006F7A91" w:rsidRDefault="006F7A91" w:rsidP="006F7A91">
            <w:pPr>
              <w:widowControl w:val="0"/>
              <w:autoSpaceDE w:val="0"/>
              <w:autoSpaceDN w:val="0"/>
              <w:jc w:val="center"/>
              <w:rPr>
                <w:sz w:val="24"/>
                <w:szCs w:val="24"/>
              </w:rPr>
            </w:pPr>
            <w:r w:rsidRPr="006F7A91">
              <w:rPr>
                <w:sz w:val="24"/>
                <w:szCs w:val="24"/>
              </w:rPr>
              <w:t>29:22:050515:1193</w:t>
            </w:r>
          </w:p>
        </w:tc>
      </w:tr>
    </w:tbl>
    <w:p w:rsidR="006F7A91" w:rsidRPr="006F7A91" w:rsidRDefault="006F7A91" w:rsidP="006F7A91">
      <w:pPr>
        <w:rPr>
          <w:rFonts w:eastAsia="Calibri"/>
          <w:sz w:val="24"/>
          <w:szCs w:val="24"/>
          <w:lang w:eastAsia="en-US"/>
        </w:rPr>
      </w:pPr>
    </w:p>
    <w:p w:rsidR="006F7A91" w:rsidRPr="006F7A91" w:rsidRDefault="006F7A91" w:rsidP="006F7A91">
      <w:pPr>
        <w:rPr>
          <w:rFonts w:eastAsia="Calibri"/>
          <w:sz w:val="24"/>
          <w:szCs w:val="24"/>
          <w:lang w:eastAsia="en-US"/>
        </w:rPr>
      </w:pPr>
      <w:r w:rsidRPr="006F7A91">
        <w:rPr>
          <w:rFonts w:eastAsia="Calibri"/>
          <w:sz w:val="24"/>
          <w:szCs w:val="24"/>
          <w:lang w:eastAsia="en-US"/>
        </w:rPr>
        <w:t>________</w:t>
      </w:r>
    </w:p>
    <w:p w:rsidR="006F7A91" w:rsidRPr="006F7A91" w:rsidRDefault="006F7A91" w:rsidP="006F7A91">
      <w:pPr>
        <w:rPr>
          <w:rFonts w:eastAsia="Calibri"/>
          <w:sz w:val="22"/>
          <w:szCs w:val="22"/>
          <w:lang w:eastAsia="en-US"/>
        </w:rPr>
      </w:pPr>
    </w:p>
    <w:p w:rsidR="006F7A91" w:rsidRPr="006F7A91" w:rsidRDefault="006F7A91" w:rsidP="006F7A91">
      <w:pPr>
        <w:autoSpaceDE w:val="0"/>
        <w:autoSpaceDN w:val="0"/>
        <w:adjustRightInd w:val="0"/>
        <w:ind w:firstLine="709"/>
        <w:jc w:val="both"/>
        <w:rPr>
          <w:rFonts w:eastAsia="Calibri"/>
          <w:sz w:val="28"/>
          <w:szCs w:val="28"/>
        </w:rPr>
      </w:pPr>
      <w:r w:rsidRPr="006F7A91">
        <w:rPr>
          <w:rFonts w:eastAsia="Calibri"/>
          <w:sz w:val="28"/>
          <w:szCs w:val="28"/>
          <w:lang w:eastAsia="en-US"/>
        </w:rPr>
        <w:t xml:space="preserve">&lt;*&gt; в соответствии с Перечнем </w:t>
      </w:r>
      <w:r w:rsidRPr="006F7A91">
        <w:rPr>
          <w:rFonts w:eastAsia="Calibri"/>
          <w:sz w:val="28"/>
          <w:szCs w:val="28"/>
        </w:rPr>
        <w:t>многоквартирных домов, признанных аварийными до 1 января 2017 года,</w:t>
      </w:r>
      <w:r w:rsidRPr="006F7A91">
        <w:rPr>
          <w:rFonts w:eastAsia="Calibri"/>
          <w:sz w:val="28"/>
          <w:szCs w:val="28"/>
          <w:lang w:eastAsia="en-US"/>
        </w:rPr>
        <w:t xml:space="preserve"> </w:t>
      </w:r>
      <w:r w:rsidRPr="006F7A91">
        <w:rPr>
          <w:rFonts w:eastAsia="Calibri"/>
          <w:sz w:val="28"/>
          <w:szCs w:val="28"/>
        </w:rPr>
        <w:t>Приложения № 2 к адресной программе Архангельской области "Переселение граждан из аварийного жилищного фонда на 2019 - 2025 годы" (с изменениями).</w:t>
      </w:r>
    </w:p>
    <w:p w:rsidR="00A52115" w:rsidRDefault="006F7A91" w:rsidP="00A52115">
      <w:pPr>
        <w:widowControl w:val="0"/>
        <w:autoSpaceDE w:val="0"/>
        <w:autoSpaceDN w:val="0"/>
        <w:ind w:firstLine="709"/>
        <w:jc w:val="both"/>
        <w:rPr>
          <w:rFonts w:eastAsia="Calibri"/>
          <w:sz w:val="28"/>
          <w:szCs w:val="28"/>
          <w:lang w:eastAsia="en-US"/>
        </w:rPr>
      </w:pPr>
      <w:r w:rsidRPr="006F7A91">
        <w:rPr>
          <w:rFonts w:eastAsia="Calibri"/>
          <w:sz w:val="28"/>
          <w:szCs w:val="28"/>
          <w:lang w:eastAsia="en-US"/>
        </w:rPr>
        <w:t>&lt;**&gt;</w:t>
      </w:r>
      <w:r w:rsidRPr="006F7A91">
        <w:rPr>
          <w:rFonts w:ascii="Calibri" w:eastAsia="Calibri" w:hAnsi="Calibri"/>
          <w:sz w:val="28"/>
          <w:szCs w:val="28"/>
          <w:lang w:eastAsia="en-US"/>
        </w:rPr>
        <w:t xml:space="preserve"> </w:t>
      </w:r>
      <w:r w:rsidRPr="006F7A91">
        <w:rPr>
          <w:rFonts w:eastAsia="Calibri"/>
          <w:sz w:val="28"/>
          <w:szCs w:val="28"/>
          <w:lang w:eastAsia="en-US"/>
        </w:rPr>
        <w:t>в соответствии с Перечнем многоквартирных домов,</w:t>
      </w:r>
      <w:r w:rsidRPr="006F7A91">
        <w:rPr>
          <w:rFonts w:ascii="Calibri" w:eastAsia="Calibri" w:hAnsi="Calibri"/>
          <w:sz w:val="28"/>
          <w:szCs w:val="28"/>
          <w:lang w:eastAsia="en-US"/>
        </w:rPr>
        <w:t xml:space="preserve"> </w:t>
      </w:r>
      <w:r w:rsidRPr="006F7A91">
        <w:rPr>
          <w:rFonts w:eastAsia="Calibri"/>
          <w:sz w:val="28"/>
          <w:szCs w:val="28"/>
          <w:lang w:eastAsia="en-US"/>
        </w:rPr>
        <w:t xml:space="preserve">подлежащих расселению, Приложения №1 к программе Архангельской области </w:t>
      </w:r>
      <w:r w:rsidRPr="006F7A91">
        <w:rPr>
          <w:rFonts w:eastAsia="Calibri"/>
          <w:sz w:val="28"/>
          <w:szCs w:val="28"/>
          <w:lang w:eastAsia="en-US"/>
        </w:rPr>
        <w:br/>
        <w:t>по переселению граждан из многоквартирных домов, имеющих угрозу обрушения, в городском округе "Город Архангельск" (с изменениями).</w:t>
      </w:r>
    </w:p>
    <w:p w:rsidR="00515C8B" w:rsidRDefault="00515C8B" w:rsidP="00A52115">
      <w:pPr>
        <w:widowControl w:val="0"/>
        <w:autoSpaceDE w:val="0"/>
        <w:autoSpaceDN w:val="0"/>
        <w:ind w:firstLine="709"/>
        <w:jc w:val="both"/>
        <w:rPr>
          <w:b/>
          <w:spacing w:val="40"/>
          <w:sz w:val="28"/>
          <w:szCs w:val="28"/>
        </w:rPr>
      </w:pPr>
      <w:r>
        <w:rPr>
          <w:b/>
          <w:spacing w:val="40"/>
          <w:sz w:val="28"/>
          <w:szCs w:val="28"/>
        </w:rPr>
        <w:br w:type="page"/>
      </w:r>
    </w:p>
    <w:p w:rsidR="006F7A91" w:rsidRPr="006F7A91" w:rsidRDefault="006F7A91" w:rsidP="006F7A91">
      <w:pPr>
        <w:overflowPunct w:val="0"/>
        <w:autoSpaceDE w:val="0"/>
        <w:autoSpaceDN w:val="0"/>
        <w:adjustRightInd w:val="0"/>
        <w:jc w:val="center"/>
        <w:textAlignment w:val="baseline"/>
        <w:rPr>
          <w:b/>
          <w:spacing w:val="40"/>
          <w:sz w:val="28"/>
          <w:szCs w:val="28"/>
        </w:rPr>
      </w:pPr>
      <w:r w:rsidRPr="006F7A91">
        <w:rPr>
          <w:b/>
          <w:spacing w:val="40"/>
          <w:sz w:val="28"/>
          <w:szCs w:val="28"/>
        </w:rPr>
        <w:lastRenderedPageBreak/>
        <w:t>ОСНОВНЫЕ ВИДЫ</w:t>
      </w:r>
    </w:p>
    <w:p w:rsidR="006F7A91" w:rsidRPr="006F7A91" w:rsidRDefault="006F7A91" w:rsidP="006F7A91">
      <w:pPr>
        <w:tabs>
          <w:tab w:val="center" w:pos="4153"/>
          <w:tab w:val="right" w:pos="8306"/>
        </w:tabs>
        <w:overflowPunct w:val="0"/>
        <w:autoSpaceDE w:val="0"/>
        <w:autoSpaceDN w:val="0"/>
        <w:adjustRightInd w:val="0"/>
        <w:jc w:val="center"/>
        <w:textAlignment w:val="baseline"/>
        <w:rPr>
          <w:b/>
          <w:sz w:val="28"/>
          <w:szCs w:val="28"/>
        </w:rPr>
      </w:pPr>
      <w:r w:rsidRPr="006F7A91">
        <w:rPr>
          <w:b/>
          <w:sz w:val="28"/>
          <w:szCs w:val="28"/>
        </w:rPr>
        <w:t xml:space="preserve">разрешенного использования земельных участков и объектов капитального строительства, которые могут быть выбраны </w:t>
      </w:r>
      <w:r w:rsidRPr="006F7A91">
        <w:rPr>
          <w:b/>
          <w:sz w:val="28"/>
          <w:szCs w:val="28"/>
        </w:rPr>
        <w:br/>
        <w:t>при реализации решения о комплексном развитии территории жилой застройки</w:t>
      </w:r>
      <w:r w:rsidRPr="006F7A91">
        <w:rPr>
          <w:b/>
          <w:sz w:val="28"/>
        </w:rPr>
        <w:t xml:space="preserve"> </w:t>
      </w:r>
      <w:r w:rsidRPr="006F7A91">
        <w:rPr>
          <w:b/>
          <w:sz w:val="28"/>
          <w:szCs w:val="28"/>
        </w:rPr>
        <w:t xml:space="preserve">городского округа "Город Архангельск" в границах части элемента планировочной структуры: просп. Ломоносова, </w:t>
      </w:r>
      <w:r w:rsidR="00A52115">
        <w:rPr>
          <w:b/>
          <w:sz w:val="28"/>
          <w:szCs w:val="28"/>
        </w:rPr>
        <w:br/>
      </w:r>
      <w:r w:rsidRPr="006F7A91">
        <w:rPr>
          <w:b/>
          <w:sz w:val="28"/>
          <w:szCs w:val="28"/>
        </w:rPr>
        <w:t xml:space="preserve">ул. Розы Люксембург, ул. Северодвинская, наб. Северной Двины, </w:t>
      </w:r>
      <w:r w:rsidR="00A52115">
        <w:rPr>
          <w:b/>
          <w:sz w:val="28"/>
          <w:szCs w:val="28"/>
        </w:rPr>
        <w:br/>
      </w:r>
      <w:r w:rsidRPr="006F7A91">
        <w:rPr>
          <w:b/>
          <w:sz w:val="28"/>
          <w:szCs w:val="28"/>
        </w:rPr>
        <w:t>а также предельные параметры разрешенного строительства, реконструкции объектов капитального строительства в границах части элемента планировочной структуры: просп. Ломоносова, ул. Розы Люксембург, ул. Северодвинская, наб. Северной Двины</w:t>
      </w:r>
    </w:p>
    <w:p w:rsidR="006F7A91" w:rsidRPr="006F7A91" w:rsidRDefault="006F7A91" w:rsidP="006F7A91">
      <w:pPr>
        <w:tabs>
          <w:tab w:val="center" w:pos="4153"/>
          <w:tab w:val="right" w:pos="8306"/>
        </w:tabs>
        <w:overflowPunct w:val="0"/>
        <w:autoSpaceDE w:val="0"/>
        <w:autoSpaceDN w:val="0"/>
        <w:adjustRightInd w:val="0"/>
        <w:jc w:val="center"/>
        <w:textAlignment w:val="baseline"/>
        <w:rPr>
          <w:sz w:val="28"/>
          <w:szCs w:val="28"/>
        </w:rPr>
      </w:pPr>
    </w:p>
    <w:tbl>
      <w:tblPr>
        <w:tblStyle w:val="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5245"/>
        <w:gridCol w:w="2126"/>
      </w:tblGrid>
      <w:tr w:rsidR="006F7A91" w:rsidRPr="006F7A91" w:rsidTr="00A52115">
        <w:trPr>
          <w:tblHeader/>
        </w:trPr>
        <w:tc>
          <w:tcPr>
            <w:tcW w:w="2376" w:type="dxa"/>
            <w:tcBorders>
              <w:top w:val="single" w:sz="4" w:space="0" w:color="auto"/>
              <w:bottom w:val="single" w:sz="4" w:space="0" w:color="auto"/>
              <w:right w:val="single" w:sz="4" w:space="0" w:color="auto"/>
            </w:tcBorders>
            <w:vAlign w:val="center"/>
          </w:tcPr>
          <w:p w:rsidR="006F7A91" w:rsidRPr="006F7A91" w:rsidRDefault="006F7A91" w:rsidP="00A52115">
            <w:pPr>
              <w:tabs>
                <w:tab w:val="center" w:pos="4153"/>
                <w:tab w:val="right" w:pos="8306"/>
              </w:tabs>
              <w:overflowPunct w:val="0"/>
              <w:autoSpaceDE w:val="0"/>
              <w:autoSpaceDN w:val="0"/>
              <w:adjustRightInd w:val="0"/>
              <w:jc w:val="center"/>
              <w:textAlignment w:val="baseline"/>
              <w:rPr>
                <w:sz w:val="24"/>
                <w:szCs w:val="24"/>
              </w:rPr>
            </w:pPr>
            <w:r w:rsidRPr="006F7A91">
              <w:rPr>
                <w:sz w:val="24"/>
                <w:szCs w:val="24"/>
              </w:rPr>
              <w:t>Основные</w:t>
            </w:r>
            <w:r w:rsidR="00A52115">
              <w:rPr>
                <w:sz w:val="24"/>
                <w:szCs w:val="24"/>
              </w:rPr>
              <w:t xml:space="preserve"> </w:t>
            </w:r>
            <w:r w:rsidRPr="006F7A91">
              <w:rPr>
                <w:sz w:val="24"/>
                <w:szCs w:val="24"/>
              </w:rPr>
              <w:t>виды</w:t>
            </w:r>
          </w:p>
          <w:p w:rsidR="006F7A91" w:rsidRPr="006F7A91" w:rsidRDefault="00A52115" w:rsidP="00A52115">
            <w:pPr>
              <w:tabs>
                <w:tab w:val="center" w:pos="4153"/>
                <w:tab w:val="right" w:pos="8306"/>
              </w:tabs>
              <w:overflowPunct w:val="0"/>
              <w:autoSpaceDE w:val="0"/>
              <w:autoSpaceDN w:val="0"/>
              <w:adjustRightInd w:val="0"/>
              <w:jc w:val="center"/>
              <w:textAlignment w:val="baseline"/>
              <w:rPr>
                <w:sz w:val="24"/>
                <w:szCs w:val="24"/>
              </w:rPr>
            </w:pPr>
            <w:r>
              <w:rPr>
                <w:sz w:val="24"/>
                <w:szCs w:val="24"/>
              </w:rPr>
              <w:t>Р</w:t>
            </w:r>
            <w:r w:rsidR="006F7A91" w:rsidRPr="006F7A91">
              <w:rPr>
                <w:sz w:val="24"/>
                <w:szCs w:val="24"/>
              </w:rPr>
              <w:t>азрешенного</w:t>
            </w:r>
          </w:p>
          <w:p w:rsidR="006F7A91" w:rsidRPr="006F7A91" w:rsidRDefault="006F7A91" w:rsidP="00A52115">
            <w:pPr>
              <w:tabs>
                <w:tab w:val="center" w:pos="4153"/>
                <w:tab w:val="right" w:pos="8306"/>
              </w:tabs>
              <w:overflowPunct w:val="0"/>
              <w:autoSpaceDE w:val="0"/>
              <w:autoSpaceDN w:val="0"/>
              <w:adjustRightInd w:val="0"/>
              <w:jc w:val="center"/>
              <w:textAlignment w:val="baseline"/>
              <w:rPr>
                <w:sz w:val="24"/>
                <w:szCs w:val="24"/>
              </w:rPr>
            </w:pPr>
            <w:r w:rsidRPr="006F7A91">
              <w:rPr>
                <w:sz w:val="24"/>
                <w:szCs w:val="24"/>
              </w:rPr>
              <w:t>использования</w:t>
            </w:r>
          </w:p>
        </w:tc>
        <w:tc>
          <w:tcPr>
            <w:tcW w:w="5245" w:type="dxa"/>
            <w:tcBorders>
              <w:top w:val="single" w:sz="4" w:space="0" w:color="auto"/>
              <w:left w:val="single" w:sz="4" w:space="0" w:color="auto"/>
              <w:bottom w:val="single" w:sz="4" w:space="0" w:color="auto"/>
              <w:right w:val="single" w:sz="4" w:space="0" w:color="auto"/>
            </w:tcBorders>
          </w:tcPr>
          <w:p w:rsidR="006F7A91" w:rsidRPr="006F7A91" w:rsidRDefault="006F7A91" w:rsidP="006F7A91">
            <w:pPr>
              <w:tabs>
                <w:tab w:val="center" w:pos="4153"/>
                <w:tab w:val="right" w:pos="8306"/>
              </w:tabs>
              <w:overflowPunct w:val="0"/>
              <w:autoSpaceDE w:val="0"/>
              <w:autoSpaceDN w:val="0"/>
              <w:adjustRightInd w:val="0"/>
              <w:jc w:val="center"/>
              <w:textAlignment w:val="baseline"/>
              <w:rPr>
                <w:sz w:val="24"/>
                <w:szCs w:val="24"/>
              </w:rPr>
            </w:pPr>
            <w:r w:rsidRPr="006F7A91">
              <w:rPr>
                <w:sz w:val="24"/>
                <w:szCs w:val="24"/>
              </w:rPr>
              <w:t xml:space="preserve">Предельные размеры земельных участков </w:t>
            </w:r>
            <w:r w:rsidRPr="006F7A91">
              <w:rPr>
                <w:sz w:val="24"/>
                <w:szCs w:val="24"/>
              </w:rPr>
              <w:br/>
              <w:t>и предельные параметры разрешенного строительства реконструкции объектов капитального строительства</w:t>
            </w:r>
          </w:p>
        </w:tc>
        <w:tc>
          <w:tcPr>
            <w:tcW w:w="2126" w:type="dxa"/>
            <w:tcBorders>
              <w:top w:val="single" w:sz="4" w:space="0" w:color="auto"/>
              <w:left w:val="single" w:sz="4" w:space="0" w:color="auto"/>
              <w:bottom w:val="single" w:sz="4" w:space="0" w:color="auto"/>
            </w:tcBorders>
          </w:tcPr>
          <w:p w:rsidR="006F7A91" w:rsidRPr="006F7A91" w:rsidRDefault="006F7A91" w:rsidP="006F7A91">
            <w:pPr>
              <w:tabs>
                <w:tab w:val="center" w:pos="4153"/>
                <w:tab w:val="right" w:pos="8306"/>
              </w:tabs>
              <w:overflowPunct w:val="0"/>
              <w:autoSpaceDE w:val="0"/>
              <w:autoSpaceDN w:val="0"/>
              <w:adjustRightInd w:val="0"/>
              <w:jc w:val="center"/>
              <w:textAlignment w:val="baseline"/>
              <w:rPr>
                <w:sz w:val="24"/>
                <w:szCs w:val="24"/>
              </w:rPr>
            </w:pPr>
            <w:r w:rsidRPr="006F7A91">
              <w:rPr>
                <w:sz w:val="24"/>
                <w:szCs w:val="24"/>
              </w:rPr>
              <w:t>Код</w:t>
            </w:r>
          </w:p>
          <w:p w:rsidR="006F7A91" w:rsidRPr="006F7A91" w:rsidRDefault="006F7A91" w:rsidP="006F7A91">
            <w:pPr>
              <w:tabs>
                <w:tab w:val="center" w:pos="4153"/>
                <w:tab w:val="right" w:pos="8306"/>
              </w:tabs>
              <w:overflowPunct w:val="0"/>
              <w:autoSpaceDE w:val="0"/>
              <w:autoSpaceDN w:val="0"/>
              <w:adjustRightInd w:val="0"/>
              <w:jc w:val="center"/>
              <w:textAlignment w:val="baseline"/>
              <w:rPr>
                <w:sz w:val="24"/>
                <w:szCs w:val="24"/>
              </w:rPr>
            </w:pPr>
            <w:r w:rsidRPr="006F7A91">
              <w:rPr>
                <w:sz w:val="24"/>
                <w:szCs w:val="24"/>
              </w:rPr>
              <w:t>Разрешенного</w:t>
            </w:r>
          </w:p>
          <w:p w:rsidR="006F7A91" w:rsidRPr="006F7A91" w:rsidRDefault="006F7A91" w:rsidP="006F7A91">
            <w:pPr>
              <w:tabs>
                <w:tab w:val="center" w:pos="4153"/>
                <w:tab w:val="right" w:pos="8306"/>
              </w:tabs>
              <w:overflowPunct w:val="0"/>
              <w:autoSpaceDE w:val="0"/>
              <w:autoSpaceDN w:val="0"/>
              <w:adjustRightInd w:val="0"/>
              <w:jc w:val="center"/>
              <w:textAlignment w:val="baseline"/>
              <w:rPr>
                <w:sz w:val="24"/>
                <w:szCs w:val="24"/>
              </w:rPr>
            </w:pPr>
            <w:r w:rsidRPr="006F7A91">
              <w:rPr>
                <w:sz w:val="24"/>
                <w:szCs w:val="24"/>
              </w:rPr>
              <w:t>использования</w:t>
            </w:r>
          </w:p>
          <w:p w:rsidR="006F7A91" w:rsidRPr="006F7A91" w:rsidRDefault="006F7A91" w:rsidP="006F7A91">
            <w:pPr>
              <w:tabs>
                <w:tab w:val="center" w:pos="4153"/>
                <w:tab w:val="right" w:pos="8306"/>
              </w:tabs>
              <w:overflowPunct w:val="0"/>
              <w:autoSpaceDE w:val="0"/>
              <w:autoSpaceDN w:val="0"/>
              <w:adjustRightInd w:val="0"/>
              <w:jc w:val="center"/>
              <w:textAlignment w:val="baseline"/>
              <w:rPr>
                <w:sz w:val="24"/>
                <w:szCs w:val="24"/>
              </w:rPr>
            </w:pPr>
            <w:r w:rsidRPr="006F7A91">
              <w:rPr>
                <w:sz w:val="24"/>
                <w:szCs w:val="24"/>
              </w:rPr>
              <w:t>&lt;*&gt;</w:t>
            </w:r>
          </w:p>
        </w:tc>
      </w:tr>
      <w:tr w:rsidR="006F7A91" w:rsidRPr="006F7A91" w:rsidTr="006F7A91">
        <w:tc>
          <w:tcPr>
            <w:tcW w:w="2376" w:type="dxa"/>
            <w:tcBorders>
              <w:top w:val="single" w:sz="4" w:space="0" w:color="auto"/>
            </w:tcBorders>
          </w:tcPr>
          <w:p w:rsidR="006F7A91" w:rsidRPr="006F7A91" w:rsidRDefault="006F7A91" w:rsidP="00A52115">
            <w:pPr>
              <w:tabs>
                <w:tab w:val="center" w:pos="4153"/>
                <w:tab w:val="right" w:pos="8306"/>
              </w:tabs>
              <w:overflowPunct w:val="0"/>
              <w:autoSpaceDE w:val="0"/>
              <w:autoSpaceDN w:val="0"/>
              <w:adjustRightInd w:val="0"/>
              <w:textAlignment w:val="baseline"/>
              <w:rPr>
                <w:sz w:val="24"/>
                <w:szCs w:val="24"/>
              </w:rPr>
            </w:pPr>
            <w:proofErr w:type="spellStart"/>
            <w:r w:rsidRPr="006F7A91">
              <w:rPr>
                <w:sz w:val="24"/>
                <w:szCs w:val="24"/>
              </w:rPr>
              <w:t>Среднеэтажная</w:t>
            </w:r>
            <w:proofErr w:type="spellEnd"/>
            <w:r w:rsidRPr="006F7A91">
              <w:rPr>
                <w:sz w:val="24"/>
                <w:szCs w:val="24"/>
              </w:rPr>
              <w:t xml:space="preserve"> жилая застройка </w:t>
            </w:r>
          </w:p>
        </w:tc>
        <w:tc>
          <w:tcPr>
            <w:tcW w:w="5245" w:type="dxa"/>
            <w:tcBorders>
              <w:top w:val="single" w:sz="4" w:space="0" w:color="auto"/>
            </w:tcBorders>
          </w:tcPr>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Минимальный размер земельного участка – </w:t>
            </w:r>
            <w:r w:rsidRPr="006F7A91">
              <w:rPr>
                <w:sz w:val="24"/>
                <w:szCs w:val="24"/>
              </w:rPr>
              <w:br/>
              <w:t>1 200 кв. м</w:t>
            </w:r>
            <w:r w:rsidR="00A52115">
              <w:rPr>
                <w:sz w:val="24"/>
                <w:szCs w:val="24"/>
              </w:rPr>
              <w:t>.</w:t>
            </w:r>
            <w:r w:rsidRPr="006F7A91">
              <w:rPr>
                <w:sz w:val="24"/>
                <w:szCs w:val="24"/>
              </w:rPr>
              <w:t xml:space="preserve"> </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Максимальные размеры земельного участка – </w:t>
            </w:r>
            <w:r w:rsidRPr="006F7A91">
              <w:rPr>
                <w:sz w:val="24"/>
                <w:szCs w:val="24"/>
              </w:rPr>
              <w:br/>
              <w:t xml:space="preserve">11 700 </w:t>
            </w:r>
            <w:proofErr w:type="spellStart"/>
            <w:r w:rsidRPr="006F7A91">
              <w:rPr>
                <w:sz w:val="24"/>
                <w:szCs w:val="24"/>
              </w:rPr>
              <w:t>кв.м</w:t>
            </w:r>
            <w:proofErr w:type="spellEnd"/>
            <w:r w:rsidRPr="006F7A91">
              <w:rPr>
                <w:sz w:val="24"/>
                <w:szCs w:val="24"/>
              </w:rPr>
              <w:t>.</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Минимальный процент застройки в границах земельного участка – 10.</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Максимальный процент застройки в границах земельного участка – 40.</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Предельное количество надземных этажей – 8.</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Предельная высота объекта не более 40 м.</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Минимальная доля озеленения территории – </w:t>
            </w:r>
            <w:r w:rsidRPr="006F7A91">
              <w:rPr>
                <w:sz w:val="24"/>
                <w:szCs w:val="24"/>
              </w:rPr>
              <w:br/>
              <w:t>15 %</w:t>
            </w:r>
          </w:p>
        </w:tc>
        <w:tc>
          <w:tcPr>
            <w:tcW w:w="2126" w:type="dxa"/>
            <w:tcBorders>
              <w:top w:val="single" w:sz="4" w:space="0" w:color="auto"/>
            </w:tcBorders>
          </w:tcPr>
          <w:p w:rsidR="006F7A91" w:rsidRPr="006F7A91" w:rsidRDefault="006F7A91" w:rsidP="006F7A91">
            <w:pPr>
              <w:tabs>
                <w:tab w:val="center" w:pos="4153"/>
                <w:tab w:val="right" w:pos="8306"/>
              </w:tabs>
              <w:overflowPunct w:val="0"/>
              <w:autoSpaceDE w:val="0"/>
              <w:autoSpaceDN w:val="0"/>
              <w:adjustRightInd w:val="0"/>
              <w:jc w:val="center"/>
              <w:textAlignment w:val="baseline"/>
              <w:rPr>
                <w:sz w:val="24"/>
                <w:szCs w:val="24"/>
              </w:rPr>
            </w:pPr>
          </w:p>
          <w:p w:rsidR="006F7A91" w:rsidRPr="006F7A91" w:rsidRDefault="006F7A91" w:rsidP="006F7A91">
            <w:pPr>
              <w:tabs>
                <w:tab w:val="center" w:pos="4153"/>
                <w:tab w:val="right" w:pos="8306"/>
              </w:tabs>
              <w:overflowPunct w:val="0"/>
              <w:autoSpaceDE w:val="0"/>
              <w:autoSpaceDN w:val="0"/>
              <w:adjustRightInd w:val="0"/>
              <w:jc w:val="center"/>
              <w:textAlignment w:val="baseline"/>
              <w:rPr>
                <w:sz w:val="24"/>
                <w:szCs w:val="24"/>
              </w:rPr>
            </w:pPr>
            <w:r w:rsidRPr="006F7A91">
              <w:rPr>
                <w:sz w:val="24"/>
                <w:szCs w:val="24"/>
              </w:rPr>
              <w:t>2.5</w:t>
            </w:r>
          </w:p>
        </w:tc>
      </w:tr>
      <w:tr w:rsidR="006F7A91" w:rsidRPr="006F7A91" w:rsidTr="006F7A91">
        <w:tc>
          <w:tcPr>
            <w:tcW w:w="2376" w:type="dxa"/>
          </w:tcPr>
          <w:p w:rsidR="006F7A91" w:rsidRPr="006F7A91" w:rsidRDefault="006F7A91" w:rsidP="00A52115">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Многоэтажная жилая застройка (высотная застройка) </w:t>
            </w:r>
          </w:p>
        </w:tc>
        <w:tc>
          <w:tcPr>
            <w:tcW w:w="5245" w:type="dxa"/>
          </w:tcPr>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Минимальный размер земельного участка – </w:t>
            </w:r>
            <w:r w:rsidRPr="006F7A91">
              <w:rPr>
                <w:sz w:val="24"/>
                <w:szCs w:val="24"/>
              </w:rPr>
              <w:br/>
              <w:t xml:space="preserve">1 500 кв. м. </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Максимальные размеры земельного участка – </w:t>
            </w:r>
            <w:r w:rsidRPr="006F7A91">
              <w:rPr>
                <w:sz w:val="24"/>
                <w:szCs w:val="24"/>
              </w:rPr>
              <w:br/>
              <w:t>11 700 кв. м.</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Минимальный процент застройки в границах земельного участка – 10.</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Максимальный процент застройки в границах земельного участка – 40.</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Максимальный процент застройки подземной части земельного участка – 80.</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Предельное количество надземных этажей – 16.</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Предельная высота объекта не более 60 м.</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Минимальная доля озеленения территории – </w:t>
            </w:r>
            <w:r w:rsidRPr="006F7A91">
              <w:rPr>
                <w:sz w:val="24"/>
                <w:szCs w:val="24"/>
              </w:rPr>
              <w:br/>
              <w:t>15 %</w:t>
            </w:r>
          </w:p>
        </w:tc>
        <w:tc>
          <w:tcPr>
            <w:tcW w:w="2126" w:type="dxa"/>
          </w:tcPr>
          <w:p w:rsidR="006F7A91" w:rsidRPr="006F7A91" w:rsidRDefault="006F7A91" w:rsidP="006F7A91">
            <w:pPr>
              <w:tabs>
                <w:tab w:val="center" w:pos="4153"/>
                <w:tab w:val="right" w:pos="8306"/>
              </w:tabs>
              <w:overflowPunct w:val="0"/>
              <w:autoSpaceDE w:val="0"/>
              <w:autoSpaceDN w:val="0"/>
              <w:adjustRightInd w:val="0"/>
              <w:jc w:val="center"/>
              <w:textAlignment w:val="baseline"/>
              <w:rPr>
                <w:sz w:val="24"/>
                <w:szCs w:val="24"/>
              </w:rPr>
            </w:pPr>
          </w:p>
          <w:p w:rsidR="006F7A91" w:rsidRPr="006F7A91" w:rsidRDefault="006F7A91" w:rsidP="006F7A91">
            <w:pPr>
              <w:tabs>
                <w:tab w:val="center" w:pos="4153"/>
                <w:tab w:val="right" w:pos="8306"/>
              </w:tabs>
              <w:overflowPunct w:val="0"/>
              <w:autoSpaceDE w:val="0"/>
              <w:autoSpaceDN w:val="0"/>
              <w:adjustRightInd w:val="0"/>
              <w:jc w:val="center"/>
              <w:textAlignment w:val="baseline"/>
              <w:rPr>
                <w:sz w:val="24"/>
                <w:szCs w:val="24"/>
              </w:rPr>
            </w:pPr>
            <w:r w:rsidRPr="006F7A91">
              <w:rPr>
                <w:sz w:val="24"/>
                <w:szCs w:val="24"/>
              </w:rPr>
              <w:t>2.6</w:t>
            </w:r>
          </w:p>
        </w:tc>
      </w:tr>
      <w:tr w:rsidR="006F7A91" w:rsidRPr="006F7A91" w:rsidTr="006F7A91">
        <w:tc>
          <w:tcPr>
            <w:tcW w:w="2376" w:type="dxa"/>
          </w:tcPr>
          <w:p w:rsidR="006F7A91" w:rsidRPr="006F7A91" w:rsidRDefault="006F7A91" w:rsidP="00A52115">
            <w:pPr>
              <w:tabs>
                <w:tab w:val="center" w:pos="4153"/>
                <w:tab w:val="right" w:pos="8306"/>
              </w:tabs>
              <w:overflowPunct w:val="0"/>
              <w:autoSpaceDE w:val="0"/>
              <w:autoSpaceDN w:val="0"/>
              <w:adjustRightInd w:val="0"/>
              <w:textAlignment w:val="baseline"/>
              <w:rPr>
                <w:sz w:val="24"/>
                <w:szCs w:val="24"/>
              </w:rPr>
            </w:pPr>
            <w:r w:rsidRPr="006F7A91">
              <w:rPr>
                <w:sz w:val="24"/>
                <w:szCs w:val="24"/>
              </w:rPr>
              <w:t>Бытовое обслуживание</w:t>
            </w:r>
          </w:p>
        </w:tc>
        <w:tc>
          <w:tcPr>
            <w:tcW w:w="5245" w:type="dxa"/>
          </w:tcPr>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Минимальные размеры земельного участка – 500 кв. м.</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Максимальные размеры земельного участка – </w:t>
            </w:r>
            <w:r w:rsidRPr="006F7A91">
              <w:rPr>
                <w:sz w:val="24"/>
                <w:szCs w:val="24"/>
              </w:rPr>
              <w:br/>
              <w:t>11 700 кв. м.</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Минимальный процент застройки в границах земельного участка – 10.</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Максимальный процент застройки в границах земельного участка – 50.</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lastRenderedPageBreak/>
              <w:t>Предельное количество надземных этажей – 8.</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Предельная высота объекта не более 40 м.</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Минимальная доля озеленения территории – </w:t>
            </w:r>
            <w:r w:rsidRPr="006F7A91">
              <w:rPr>
                <w:sz w:val="24"/>
                <w:szCs w:val="24"/>
              </w:rPr>
              <w:br/>
              <w:t>15 %</w:t>
            </w:r>
          </w:p>
        </w:tc>
        <w:tc>
          <w:tcPr>
            <w:tcW w:w="2126" w:type="dxa"/>
          </w:tcPr>
          <w:p w:rsidR="006F7A91" w:rsidRPr="006F7A91" w:rsidRDefault="006F7A91" w:rsidP="006F7A91">
            <w:pPr>
              <w:tabs>
                <w:tab w:val="center" w:pos="4153"/>
                <w:tab w:val="right" w:pos="8306"/>
              </w:tabs>
              <w:overflowPunct w:val="0"/>
              <w:autoSpaceDE w:val="0"/>
              <w:autoSpaceDN w:val="0"/>
              <w:adjustRightInd w:val="0"/>
              <w:jc w:val="center"/>
              <w:textAlignment w:val="baseline"/>
              <w:rPr>
                <w:sz w:val="24"/>
                <w:szCs w:val="24"/>
              </w:rPr>
            </w:pPr>
            <w:r w:rsidRPr="006F7A91">
              <w:rPr>
                <w:sz w:val="24"/>
                <w:szCs w:val="24"/>
              </w:rPr>
              <w:lastRenderedPageBreak/>
              <w:t>3.3</w:t>
            </w:r>
          </w:p>
        </w:tc>
      </w:tr>
      <w:tr w:rsidR="006F7A91" w:rsidRPr="006F7A91" w:rsidTr="006F7A91">
        <w:tc>
          <w:tcPr>
            <w:tcW w:w="2376" w:type="dxa"/>
          </w:tcPr>
          <w:p w:rsidR="006F7A91" w:rsidRPr="006F7A91" w:rsidRDefault="006F7A91" w:rsidP="00A52115">
            <w:pPr>
              <w:tabs>
                <w:tab w:val="center" w:pos="4153"/>
                <w:tab w:val="right" w:pos="8306"/>
              </w:tabs>
              <w:overflowPunct w:val="0"/>
              <w:autoSpaceDE w:val="0"/>
              <w:autoSpaceDN w:val="0"/>
              <w:adjustRightInd w:val="0"/>
              <w:textAlignment w:val="baseline"/>
              <w:rPr>
                <w:sz w:val="24"/>
                <w:szCs w:val="24"/>
              </w:rPr>
            </w:pPr>
            <w:r w:rsidRPr="006F7A91">
              <w:rPr>
                <w:sz w:val="24"/>
                <w:szCs w:val="24"/>
              </w:rPr>
              <w:lastRenderedPageBreak/>
              <w:t>Образование и просвещение</w:t>
            </w:r>
          </w:p>
        </w:tc>
        <w:tc>
          <w:tcPr>
            <w:tcW w:w="5245" w:type="dxa"/>
          </w:tcPr>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Минимальные размеры земельного участка для объектов дошкольного образования:</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до 100 мест – 44 </w:t>
            </w:r>
            <w:proofErr w:type="spellStart"/>
            <w:r w:rsidRPr="006F7A91">
              <w:rPr>
                <w:sz w:val="24"/>
                <w:szCs w:val="24"/>
              </w:rPr>
              <w:t>кв</w:t>
            </w:r>
            <w:proofErr w:type="gramStart"/>
            <w:r w:rsidRPr="006F7A91">
              <w:rPr>
                <w:sz w:val="24"/>
                <w:szCs w:val="24"/>
              </w:rPr>
              <w:t>.м</w:t>
            </w:r>
            <w:proofErr w:type="spellEnd"/>
            <w:proofErr w:type="gramEnd"/>
            <w:r w:rsidRPr="006F7A91">
              <w:rPr>
                <w:sz w:val="24"/>
                <w:szCs w:val="24"/>
              </w:rPr>
              <w:t xml:space="preserve"> на место;</w:t>
            </w:r>
            <w:r w:rsidRPr="006F7A91">
              <w:rPr>
                <w:sz w:val="24"/>
                <w:szCs w:val="24"/>
              </w:rPr>
              <w:br/>
              <w:t xml:space="preserve">свыше 100 мест – 38 </w:t>
            </w:r>
            <w:proofErr w:type="spellStart"/>
            <w:r w:rsidRPr="006F7A91">
              <w:rPr>
                <w:sz w:val="24"/>
                <w:szCs w:val="24"/>
              </w:rPr>
              <w:t>кв.м</w:t>
            </w:r>
            <w:proofErr w:type="spellEnd"/>
            <w:r w:rsidRPr="006F7A91">
              <w:rPr>
                <w:sz w:val="24"/>
                <w:szCs w:val="24"/>
              </w:rPr>
              <w:t xml:space="preserve"> на место.</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Минимальные размеры земельного участка для объектов начального и среднего общего образования при вместимости:</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от 30 до 170 учащихся – 80 кв. м на учащегося;</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от 170 до 340 учащихся – 55 кв. м на учащегося;</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от 340 до 510 учащихся – 40 кв. м на учащегося;</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от 510 до 660 учащихся – 35 кв. м на учащегося;</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от 660 до 1 000 учащихся – 28 кв. м на учащегося;</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от 1 000 до 1 500 учащихся – 24 кв. м на учащегося;</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свыше 1 500 учащихся – 22 кв. м на учащегося.</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Размеры земельных участков могут быть уменьшены на 40 % в условиях реконструкции объекта и в стесненных условиях.</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Максимальные размеры земельного участка – </w:t>
            </w:r>
            <w:r w:rsidRPr="006F7A91">
              <w:rPr>
                <w:sz w:val="24"/>
                <w:szCs w:val="24"/>
              </w:rPr>
              <w:br/>
              <w:t>11 700 кв. м.</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Минимальный процент застройки в границах земельного участка – 10.</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Максимальный процент застройки в границах земельного участка – 40.</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Предельное количество надземных этажей – 8.</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Предельная высота объекта не более 40 м.</w:t>
            </w:r>
          </w:p>
          <w:p w:rsidR="006F7A91" w:rsidRPr="006F7A91" w:rsidRDefault="006F7A91" w:rsidP="006F7A91">
            <w:pPr>
              <w:tabs>
                <w:tab w:val="left" w:pos="1950"/>
              </w:tabs>
              <w:overflowPunct w:val="0"/>
              <w:autoSpaceDE w:val="0"/>
              <w:autoSpaceDN w:val="0"/>
              <w:adjustRightInd w:val="0"/>
              <w:textAlignment w:val="baseline"/>
              <w:rPr>
                <w:sz w:val="24"/>
                <w:szCs w:val="24"/>
              </w:rPr>
            </w:pPr>
            <w:r w:rsidRPr="006F7A91">
              <w:rPr>
                <w:sz w:val="24"/>
                <w:szCs w:val="24"/>
              </w:rPr>
              <w:t xml:space="preserve">Минимальная доля озеленения территории – </w:t>
            </w:r>
            <w:r w:rsidRPr="006F7A91">
              <w:rPr>
                <w:sz w:val="24"/>
                <w:szCs w:val="24"/>
              </w:rPr>
              <w:br/>
              <w:t>15 %</w:t>
            </w:r>
          </w:p>
        </w:tc>
        <w:tc>
          <w:tcPr>
            <w:tcW w:w="2126" w:type="dxa"/>
          </w:tcPr>
          <w:p w:rsidR="006F7A91" w:rsidRPr="006F7A91" w:rsidRDefault="006F7A91" w:rsidP="006F7A91">
            <w:pPr>
              <w:tabs>
                <w:tab w:val="center" w:pos="4153"/>
                <w:tab w:val="right" w:pos="8306"/>
              </w:tabs>
              <w:overflowPunct w:val="0"/>
              <w:autoSpaceDE w:val="0"/>
              <w:autoSpaceDN w:val="0"/>
              <w:adjustRightInd w:val="0"/>
              <w:jc w:val="center"/>
              <w:textAlignment w:val="baseline"/>
              <w:rPr>
                <w:sz w:val="24"/>
                <w:szCs w:val="24"/>
              </w:rPr>
            </w:pPr>
            <w:r w:rsidRPr="006F7A91">
              <w:rPr>
                <w:sz w:val="24"/>
                <w:szCs w:val="24"/>
              </w:rPr>
              <w:t>3.5</w:t>
            </w:r>
          </w:p>
        </w:tc>
      </w:tr>
      <w:tr w:rsidR="006F7A91" w:rsidRPr="006F7A91" w:rsidTr="006F7A91">
        <w:tc>
          <w:tcPr>
            <w:tcW w:w="2376" w:type="dxa"/>
          </w:tcPr>
          <w:p w:rsidR="006F7A91" w:rsidRPr="006F7A91" w:rsidRDefault="006F7A91" w:rsidP="00A52115">
            <w:pPr>
              <w:tabs>
                <w:tab w:val="center" w:pos="4153"/>
                <w:tab w:val="right" w:pos="8306"/>
              </w:tabs>
              <w:overflowPunct w:val="0"/>
              <w:autoSpaceDE w:val="0"/>
              <w:autoSpaceDN w:val="0"/>
              <w:adjustRightInd w:val="0"/>
              <w:textAlignment w:val="baseline"/>
              <w:rPr>
                <w:sz w:val="24"/>
                <w:szCs w:val="24"/>
              </w:rPr>
            </w:pPr>
            <w:r w:rsidRPr="006F7A91">
              <w:rPr>
                <w:sz w:val="24"/>
                <w:szCs w:val="24"/>
              </w:rPr>
              <w:t>Обеспечение внутреннего правопорядка</w:t>
            </w:r>
          </w:p>
        </w:tc>
        <w:tc>
          <w:tcPr>
            <w:tcW w:w="5245" w:type="dxa"/>
          </w:tcPr>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Минимальные размеры земельного участка </w:t>
            </w:r>
            <w:r w:rsidRPr="006F7A91">
              <w:rPr>
                <w:sz w:val="24"/>
                <w:szCs w:val="24"/>
              </w:rPr>
              <w:br/>
              <w:t>для объектов пожарной охраны государственной противопожарной службы:</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до 3 машин – 5 000 </w:t>
            </w:r>
            <w:proofErr w:type="spellStart"/>
            <w:r w:rsidRPr="006F7A91">
              <w:rPr>
                <w:sz w:val="24"/>
                <w:szCs w:val="24"/>
              </w:rPr>
              <w:t>кв</w:t>
            </w:r>
            <w:proofErr w:type="gramStart"/>
            <w:r w:rsidRPr="006F7A91">
              <w:rPr>
                <w:sz w:val="24"/>
                <w:szCs w:val="24"/>
              </w:rPr>
              <w:t>.м</w:t>
            </w:r>
            <w:proofErr w:type="spellEnd"/>
            <w:proofErr w:type="gramEnd"/>
            <w:r w:rsidRPr="006F7A91">
              <w:rPr>
                <w:sz w:val="24"/>
                <w:szCs w:val="24"/>
              </w:rPr>
              <w:t>;</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от 4 до 6 машин – 9 000 </w:t>
            </w:r>
            <w:proofErr w:type="spellStart"/>
            <w:r w:rsidRPr="006F7A91">
              <w:rPr>
                <w:sz w:val="24"/>
                <w:szCs w:val="24"/>
              </w:rPr>
              <w:t>кв</w:t>
            </w:r>
            <w:proofErr w:type="gramStart"/>
            <w:r w:rsidRPr="006F7A91">
              <w:rPr>
                <w:sz w:val="24"/>
                <w:szCs w:val="24"/>
              </w:rPr>
              <w:t>.м</w:t>
            </w:r>
            <w:proofErr w:type="spellEnd"/>
            <w:proofErr w:type="gramEnd"/>
            <w:r w:rsidRPr="006F7A91">
              <w:rPr>
                <w:sz w:val="24"/>
                <w:szCs w:val="24"/>
              </w:rPr>
              <w:t>;</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от 8 до 10 машин – 18 000 </w:t>
            </w:r>
            <w:proofErr w:type="spellStart"/>
            <w:r w:rsidRPr="006F7A91">
              <w:rPr>
                <w:sz w:val="24"/>
                <w:szCs w:val="24"/>
              </w:rPr>
              <w:t>кв.м</w:t>
            </w:r>
            <w:proofErr w:type="spellEnd"/>
            <w:r w:rsidRPr="006F7A91">
              <w:rPr>
                <w:sz w:val="24"/>
                <w:szCs w:val="24"/>
              </w:rPr>
              <w:t>.</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Минимальные размеры земельного участка </w:t>
            </w:r>
            <w:r w:rsidRPr="006F7A91">
              <w:rPr>
                <w:sz w:val="24"/>
                <w:szCs w:val="24"/>
              </w:rPr>
              <w:br/>
              <w:t>для иных объектов обеспечения внутреннего правопорядка – 5 000 кв. м.</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Максимальные размеры земельного участка – </w:t>
            </w:r>
            <w:r w:rsidRPr="006F7A91">
              <w:rPr>
                <w:sz w:val="24"/>
                <w:szCs w:val="24"/>
              </w:rPr>
              <w:br/>
              <w:t>11 700 кв. м.</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Минимальный процент застройки в границах земельного участка – 10.</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Максимальный процент застройки в границах земельного участка – 80.</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lastRenderedPageBreak/>
              <w:t xml:space="preserve">Предельное количество надземных этажей – </w:t>
            </w:r>
            <w:r w:rsidRPr="006F7A91">
              <w:rPr>
                <w:sz w:val="24"/>
                <w:szCs w:val="24"/>
              </w:rPr>
              <w:br/>
              <w:t>не подлежит установлению.</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Минимальная доля озеленения территории – </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15 %</w:t>
            </w:r>
          </w:p>
        </w:tc>
        <w:tc>
          <w:tcPr>
            <w:tcW w:w="2126" w:type="dxa"/>
          </w:tcPr>
          <w:p w:rsidR="006F7A91" w:rsidRPr="006F7A91" w:rsidRDefault="006F7A91" w:rsidP="006F7A91">
            <w:pPr>
              <w:jc w:val="center"/>
              <w:rPr>
                <w:sz w:val="24"/>
                <w:szCs w:val="24"/>
              </w:rPr>
            </w:pPr>
            <w:r w:rsidRPr="006F7A91">
              <w:rPr>
                <w:sz w:val="24"/>
                <w:szCs w:val="24"/>
              </w:rPr>
              <w:lastRenderedPageBreak/>
              <w:t>8.3</w:t>
            </w:r>
          </w:p>
        </w:tc>
      </w:tr>
      <w:tr w:rsidR="006F7A91" w:rsidRPr="006F7A91" w:rsidTr="006F7A91">
        <w:tc>
          <w:tcPr>
            <w:tcW w:w="2376" w:type="dxa"/>
          </w:tcPr>
          <w:p w:rsidR="006F7A91" w:rsidRPr="006F7A91" w:rsidRDefault="006F7A91" w:rsidP="00A52115">
            <w:pPr>
              <w:tabs>
                <w:tab w:val="center" w:pos="4153"/>
                <w:tab w:val="right" w:pos="8306"/>
              </w:tabs>
              <w:overflowPunct w:val="0"/>
              <w:autoSpaceDE w:val="0"/>
              <w:autoSpaceDN w:val="0"/>
              <w:adjustRightInd w:val="0"/>
              <w:textAlignment w:val="baseline"/>
              <w:rPr>
                <w:sz w:val="24"/>
                <w:szCs w:val="24"/>
              </w:rPr>
            </w:pPr>
            <w:r w:rsidRPr="006F7A91">
              <w:rPr>
                <w:sz w:val="24"/>
                <w:szCs w:val="24"/>
              </w:rPr>
              <w:lastRenderedPageBreak/>
              <w:t>Магазины</w:t>
            </w:r>
          </w:p>
        </w:tc>
        <w:tc>
          <w:tcPr>
            <w:tcW w:w="5245" w:type="dxa"/>
          </w:tcPr>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Минимальные размеры земельного участка – 500 кв. м.</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Максимальные размеры земельного участка – </w:t>
            </w:r>
            <w:r w:rsidRPr="006F7A91">
              <w:rPr>
                <w:sz w:val="24"/>
                <w:szCs w:val="24"/>
              </w:rPr>
              <w:br/>
              <w:t>11 700 кв. м.</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Минимальный процент застройки в границах земельного участка – 10.</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Максимальный процент застройки в границах земельного участка – 50.</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Предельное количество надземных этажей – 8.</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Предельная высота объекта не более 40 м.</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Минимальная доля озеленения территории – </w:t>
            </w:r>
            <w:r w:rsidRPr="006F7A91">
              <w:rPr>
                <w:sz w:val="24"/>
                <w:szCs w:val="24"/>
              </w:rPr>
              <w:br/>
              <w:t>15 %</w:t>
            </w:r>
          </w:p>
        </w:tc>
        <w:tc>
          <w:tcPr>
            <w:tcW w:w="2126" w:type="dxa"/>
          </w:tcPr>
          <w:p w:rsidR="006F7A91" w:rsidRPr="006F7A91" w:rsidRDefault="006F7A91" w:rsidP="006F7A91">
            <w:pPr>
              <w:tabs>
                <w:tab w:val="center" w:pos="4153"/>
                <w:tab w:val="right" w:pos="8306"/>
              </w:tabs>
              <w:overflowPunct w:val="0"/>
              <w:autoSpaceDE w:val="0"/>
              <w:autoSpaceDN w:val="0"/>
              <w:adjustRightInd w:val="0"/>
              <w:jc w:val="center"/>
              <w:textAlignment w:val="baseline"/>
              <w:rPr>
                <w:sz w:val="24"/>
                <w:szCs w:val="24"/>
              </w:rPr>
            </w:pPr>
            <w:r w:rsidRPr="006F7A91">
              <w:rPr>
                <w:sz w:val="24"/>
                <w:szCs w:val="24"/>
              </w:rPr>
              <w:t>4.4</w:t>
            </w:r>
          </w:p>
        </w:tc>
      </w:tr>
      <w:tr w:rsidR="006F7A91" w:rsidRPr="006F7A91" w:rsidTr="006F7A91">
        <w:tc>
          <w:tcPr>
            <w:tcW w:w="2376" w:type="dxa"/>
          </w:tcPr>
          <w:p w:rsidR="006F7A91" w:rsidRPr="006F7A91" w:rsidRDefault="006F7A91" w:rsidP="00A52115">
            <w:pPr>
              <w:tabs>
                <w:tab w:val="center" w:pos="4153"/>
                <w:tab w:val="right" w:pos="8306"/>
              </w:tabs>
              <w:overflowPunct w:val="0"/>
              <w:autoSpaceDE w:val="0"/>
              <w:autoSpaceDN w:val="0"/>
              <w:adjustRightInd w:val="0"/>
              <w:textAlignment w:val="baseline"/>
              <w:rPr>
                <w:sz w:val="24"/>
                <w:szCs w:val="24"/>
              </w:rPr>
            </w:pPr>
            <w:r w:rsidRPr="006F7A91">
              <w:rPr>
                <w:sz w:val="24"/>
                <w:szCs w:val="24"/>
              </w:rPr>
              <w:t>Общественное питание</w:t>
            </w:r>
          </w:p>
        </w:tc>
        <w:tc>
          <w:tcPr>
            <w:tcW w:w="5245" w:type="dxa"/>
          </w:tcPr>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Минимальные размеры земельного участка:</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при числе мест до 100 – 0,2 га на объект;</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при числе мест свыше 100 до 150 – 0,15 га </w:t>
            </w:r>
            <w:r w:rsidRPr="006F7A91">
              <w:rPr>
                <w:sz w:val="24"/>
                <w:szCs w:val="24"/>
              </w:rPr>
              <w:br/>
              <w:t>на объект;</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при числе мест свыше 150 – 0,1 га на объект;</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Максимальные размеры земельного участка – </w:t>
            </w:r>
            <w:r w:rsidRPr="006F7A91">
              <w:rPr>
                <w:sz w:val="24"/>
                <w:szCs w:val="24"/>
              </w:rPr>
              <w:br/>
              <w:t>11 700 кв. м.</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Минимальный процент застройки в границах земельного участка – 10.</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Максимальный процент застройки в границах земельного участка – 50.</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Предельное количество надземных этажей – 8</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Предельная высота объекта не более 40 м.</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Минимальная доля озеленения территории – </w:t>
            </w:r>
            <w:r w:rsidRPr="006F7A91">
              <w:rPr>
                <w:sz w:val="24"/>
                <w:szCs w:val="24"/>
              </w:rPr>
              <w:br/>
              <w:t>15 %</w:t>
            </w:r>
          </w:p>
        </w:tc>
        <w:tc>
          <w:tcPr>
            <w:tcW w:w="2126" w:type="dxa"/>
          </w:tcPr>
          <w:p w:rsidR="006F7A91" w:rsidRPr="006F7A91" w:rsidRDefault="006F7A91" w:rsidP="006F7A91">
            <w:pPr>
              <w:tabs>
                <w:tab w:val="center" w:pos="4153"/>
                <w:tab w:val="right" w:pos="8306"/>
              </w:tabs>
              <w:overflowPunct w:val="0"/>
              <w:autoSpaceDE w:val="0"/>
              <w:autoSpaceDN w:val="0"/>
              <w:adjustRightInd w:val="0"/>
              <w:jc w:val="center"/>
              <w:textAlignment w:val="baseline"/>
              <w:rPr>
                <w:sz w:val="24"/>
                <w:szCs w:val="24"/>
              </w:rPr>
            </w:pPr>
            <w:r w:rsidRPr="006F7A91">
              <w:rPr>
                <w:sz w:val="24"/>
                <w:szCs w:val="24"/>
              </w:rPr>
              <w:t>4.6</w:t>
            </w:r>
          </w:p>
        </w:tc>
      </w:tr>
      <w:tr w:rsidR="006F7A91" w:rsidRPr="006F7A91" w:rsidTr="006F7A91">
        <w:tc>
          <w:tcPr>
            <w:tcW w:w="2376" w:type="dxa"/>
          </w:tcPr>
          <w:p w:rsidR="006F7A91" w:rsidRPr="006F7A91" w:rsidRDefault="006F7A91" w:rsidP="00A52115">
            <w:pPr>
              <w:tabs>
                <w:tab w:val="center" w:pos="4153"/>
                <w:tab w:val="right" w:pos="8306"/>
              </w:tabs>
              <w:overflowPunct w:val="0"/>
              <w:autoSpaceDE w:val="0"/>
              <w:autoSpaceDN w:val="0"/>
              <w:adjustRightInd w:val="0"/>
              <w:textAlignment w:val="baseline"/>
              <w:rPr>
                <w:sz w:val="24"/>
                <w:szCs w:val="24"/>
              </w:rPr>
            </w:pPr>
            <w:r w:rsidRPr="006F7A91">
              <w:rPr>
                <w:sz w:val="24"/>
                <w:szCs w:val="24"/>
              </w:rPr>
              <w:t>Отдых (рекреация)</w:t>
            </w:r>
          </w:p>
        </w:tc>
        <w:tc>
          <w:tcPr>
            <w:tcW w:w="5245" w:type="dxa"/>
          </w:tcPr>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Минимальные размеры земельного участка – 100 кв. м.</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Максимальные размеры земельного участка – </w:t>
            </w:r>
            <w:r w:rsidRPr="006F7A91">
              <w:rPr>
                <w:sz w:val="24"/>
                <w:szCs w:val="24"/>
              </w:rPr>
              <w:br/>
              <w:t>11 700 кв. м.</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Минимальный процент застройки в границах земельного участка – 10.</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Максимальный процент застройки в границах земельного участка – 50.</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Предельное количество надземных этажей – </w:t>
            </w:r>
            <w:r w:rsidRPr="006F7A91">
              <w:rPr>
                <w:sz w:val="24"/>
                <w:szCs w:val="24"/>
              </w:rPr>
              <w:br/>
              <w:t>не подлежит установлению.</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Предельная высота объекта – не подлежит установлению.</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Минимальная доля озеленения территории – </w:t>
            </w:r>
            <w:r w:rsidRPr="006F7A91">
              <w:rPr>
                <w:sz w:val="24"/>
                <w:szCs w:val="24"/>
              </w:rPr>
              <w:br/>
              <w:t>15 %</w:t>
            </w:r>
          </w:p>
        </w:tc>
        <w:tc>
          <w:tcPr>
            <w:tcW w:w="2126" w:type="dxa"/>
          </w:tcPr>
          <w:p w:rsidR="006F7A91" w:rsidRPr="006F7A91" w:rsidRDefault="006F7A91" w:rsidP="006F7A91">
            <w:pPr>
              <w:tabs>
                <w:tab w:val="center" w:pos="4153"/>
                <w:tab w:val="right" w:pos="8306"/>
              </w:tabs>
              <w:overflowPunct w:val="0"/>
              <w:autoSpaceDE w:val="0"/>
              <w:autoSpaceDN w:val="0"/>
              <w:adjustRightInd w:val="0"/>
              <w:jc w:val="center"/>
              <w:textAlignment w:val="baseline"/>
              <w:rPr>
                <w:sz w:val="24"/>
                <w:szCs w:val="24"/>
              </w:rPr>
            </w:pPr>
            <w:r w:rsidRPr="006F7A91">
              <w:rPr>
                <w:sz w:val="24"/>
                <w:szCs w:val="24"/>
              </w:rPr>
              <w:t>5.0</w:t>
            </w:r>
          </w:p>
        </w:tc>
      </w:tr>
      <w:tr w:rsidR="006F7A91" w:rsidRPr="006F7A91" w:rsidTr="006F7A91">
        <w:tc>
          <w:tcPr>
            <w:tcW w:w="2376" w:type="dxa"/>
          </w:tcPr>
          <w:p w:rsidR="006F7A91" w:rsidRPr="006F7A91" w:rsidRDefault="006F7A91" w:rsidP="00A52115">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Благоустройство территории </w:t>
            </w:r>
          </w:p>
        </w:tc>
        <w:tc>
          <w:tcPr>
            <w:tcW w:w="5245" w:type="dxa"/>
          </w:tcPr>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Минимальные размеры земельного участка – 100 кв. м.</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Максимальные размеры земельного участка –  </w:t>
            </w:r>
            <w:r w:rsidRPr="006F7A91">
              <w:rPr>
                <w:sz w:val="24"/>
                <w:szCs w:val="24"/>
              </w:rPr>
              <w:lastRenderedPageBreak/>
              <w:t>11 700 кв. м.</w:t>
            </w:r>
          </w:p>
          <w:p w:rsidR="006F7A91" w:rsidRPr="006F7A91" w:rsidRDefault="006F7A91" w:rsidP="006F7A91">
            <w:pPr>
              <w:tabs>
                <w:tab w:val="center" w:pos="4153"/>
                <w:tab w:val="right" w:pos="8306"/>
              </w:tabs>
              <w:overflowPunct w:val="0"/>
              <w:autoSpaceDE w:val="0"/>
              <w:autoSpaceDN w:val="0"/>
              <w:adjustRightInd w:val="0"/>
              <w:textAlignment w:val="baseline"/>
              <w:rPr>
                <w:sz w:val="24"/>
                <w:szCs w:val="24"/>
              </w:rPr>
            </w:pPr>
            <w:r w:rsidRPr="006F7A91">
              <w:rPr>
                <w:sz w:val="24"/>
                <w:szCs w:val="24"/>
              </w:rPr>
              <w:t xml:space="preserve">Минимальные отступы от границ земельного участка 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w:t>
            </w:r>
            <w:r w:rsidRPr="006F7A91">
              <w:rPr>
                <w:sz w:val="24"/>
                <w:szCs w:val="24"/>
              </w:rPr>
              <w:br/>
              <w:t>не подлежат установлению</w:t>
            </w:r>
          </w:p>
        </w:tc>
        <w:tc>
          <w:tcPr>
            <w:tcW w:w="2126" w:type="dxa"/>
          </w:tcPr>
          <w:p w:rsidR="006F7A91" w:rsidRPr="006F7A91" w:rsidRDefault="006F7A91" w:rsidP="006F7A91">
            <w:pPr>
              <w:tabs>
                <w:tab w:val="center" w:pos="4153"/>
                <w:tab w:val="right" w:pos="8306"/>
              </w:tabs>
              <w:overflowPunct w:val="0"/>
              <w:autoSpaceDE w:val="0"/>
              <w:autoSpaceDN w:val="0"/>
              <w:adjustRightInd w:val="0"/>
              <w:jc w:val="center"/>
              <w:textAlignment w:val="baseline"/>
              <w:rPr>
                <w:sz w:val="24"/>
                <w:szCs w:val="24"/>
              </w:rPr>
            </w:pPr>
            <w:r w:rsidRPr="006F7A91">
              <w:rPr>
                <w:sz w:val="24"/>
                <w:szCs w:val="24"/>
              </w:rPr>
              <w:lastRenderedPageBreak/>
              <w:t>12.0.2</w:t>
            </w:r>
          </w:p>
        </w:tc>
      </w:tr>
    </w:tbl>
    <w:p w:rsidR="006F7A91" w:rsidRPr="006F7A91" w:rsidRDefault="006F7A91" w:rsidP="006F7A91">
      <w:pPr>
        <w:jc w:val="both"/>
        <w:rPr>
          <w:sz w:val="28"/>
          <w:szCs w:val="28"/>
        </w:rPr>
      </w:pPr>
      <w:r w:rsidRPr="006F7A91">
        <w:rPr>
          <w:sz w:val="28"/>
          <w:szCs w:val="28"/>
        </w:rPr>
        <w:lastRenderedPageBreak/>
        <w:t xml:space="preserve">          </w:t>
      </w:r>
    </w:p>
    <w:p w:rsidR="006F7A91" w:rsidRPr="006F7A91" w:rsidRDefault="006F7A91" w:rsidP="006F7A91">
      <w:pPr>
        <w:ind w:firstLine="851"/>
        <w:jc w:val="both"/>
        <w:rPr>
          <w:sz w:val="28"/>
          <w:szCs w:val="28"/>
        </w:rPr>
      </w:pPr>
      <w:r w:rsidRPr="006F7A91">
        <w:rPr>
          <w:sz w:val="28"/>
          <w:szCs w:val="28"/>
        </w:rPr>
        <w:t>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6F7A91" w:rsidRPr="006F7A91" w:rsidRDefault="006F7A91" w:rsidP="006F7A91">
      <w:pPr>
        <w:ind w:firstLine="851"/>
        <w:jc w:val="both"/>
        <w:rPr>
          <w:sz w:val="28"/>
          <w:szCs w:val="28"/>
        </w:rPr>
      </w:pPr>
      <w:r w:rsidRPr="006F7A91">
        <w:rPr>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w:t>
      </w:r>
      <w:r w:rsidRPr="006F7A91">
        <w:rPr>
          <w:sz w:val="28"/>
          <w:szCs w:val="28"/>
        </w:rPr>
        <w:br/>
        <w:t xml:space="preserve">3 метра. </w:t>
      </w:r>
    </w:p>
    <w:p w:rsidR="006F7A91" w:rsidRPr="006F7A91" w:rsidRDefault="006F7A91" w:rsidP="006F7A91">
      <w:pPr>
        <w:ind w:firstLine="851"/>
        <w:jc w:val="both"/>
        <w:rPr>
          <w:sz w:val="28"/>
          <w:szCs w:val="28"/>
        </w:rPr>
      </w:pPr>
      <w:r w:rsidRPr="006F7A91">
        <w:rPr>
          <w:sz w:val="28"/>
          <w:szCs w:val="28"/>
        </w:rPr>
        <w:t xml:space="preserve">Жилые здания со встроенными в первые этажи или пристроенными помещениями общественного назначения, кроме учреждений образования </w:t>
      </w:r>
      <w:r w:rsidRPr="006F7A91">
        <w:rPr>
          <w:sz w:val="28"/>
          <w:szCs w:val="28"/>
        </w:rPr>
        <w:br/>
        <w:t>и просвещения, допускается размещать только со стороны красных линий.</w:t>
      </w:r>
    </w:p>
    <w:p w:rsidR="006F7A91" w:rsidRPr="006F7A91" w:rsidRDefault="006F7A91" w:rsidP="006F7A91">
      <w:pPr>
        <w:ind w:firstLine="851"/>
        <w:jc w:val="both"/>
        <w:rPr>
          <w:sz w:val="28"/>
          <w:szCs w:val="28"/>
        </w:rPr>
      </w:pPr>
      <w:proofErr w:type="gramStart"/>
      <w:r w:rsidRPr="006F7A91">
        <w:rPr>
          <w:sz w:val="28"/>
          <w:szCs w:val="28"/>
        </w:rPr>
        <w:t>Коэффициент плотности застройки 1,7 (зона смешанной и общественно-деловой застройки (кодовое обозначение  – О1-1).</w:t>
      </w:r>
      <w:proofErr w:type="gramEnd"/>
    </w:p>
    <w:p w:rsidR="006F7A91" w:rsidRPr="006F7A91" w:rsidRDefault="006F7A91" w:rsidP="006F7A91">
      <w:pPr>
        <w:ind w:firstLine="851"/>
        <w:jc w:val="both"/>
        <w:rPr>
          <w:sz w:val="28"/>
          <w:szCs w:val="28"/>
        </w:rPr>
      </w:pPr>
    </w:p>
    <w:p w:rsidR="006F7A91" w:rsidRPr="006F7A91" w:rsidRDefault="006F7A91" w:rsidP="006F7A91">
      <w:pPr>
        <w:jc w:val="both"/>
        <w:rPr>
          <w:sz w:val="28"/>
          <w:szCs w:val="28"/>
        </w:rPr>
      </w:pPr>
      <w:r w:rsidRPr="006F7A91">
        <w:rPr>
          <w:sz w:val="28"/>
          <w:szCs w:val="28"/>
        </w:rPr>
        <w:t>________</w:t>
      </w:r>
    </w:p>
    <w:p w:rsidR="006F7A91" w:rsidRPr="006F7A91" w:rsidRDefault="006F7A91" w:rsidP="006F7A91">
      <w:pPr>
        <w:jc w:val="both"/>
        <w:rPr>
          <w:sz w:val="22"/>
          <w:szCs w:val="22"/>
        </w:rPr>
      </w:pPr>
    </w:p>
    <w:p w:rsidR="006F7A91" w:rsidRPr="006F7A91" w:rsidRDefault="006F7A91" w:rsidP="006F7A91">
      <w:pPr>
        <w:overflowPunct w:val="0"/>
        <w:autoSpaceDE w:val="0"/>
        <w:autoSpaceDN w:val="0"/>
        <w:adjustRightInd w:val="0"/>
        <w:jc w:val="both"/>
        <w:textAlignment w:val="baseline"/>
        <w:rPr>
          <w:sz w:val="28"/>
          <w:szCs w:val="28"/>
        </w:rPr>
      </w:pPr>
      <w:r w:rsidRPr="006F7A91">
        <w:rPr>
          <w:sz w:val="28"/>
          <w:szCs w:val="28"/>
        </w:rPr>
        <w:t xml:space="preserve">&lt;*&gt; в соответствии с Классификатором видов разрешенного использования земельных участков, утвержденным приказом </w:t>
      </w:r>
      <w:proofErr w:type="spellStart"/>
      <w:r w:rsidRPr="006F7A91">
        <w:rPr>
          <w:sz w:val="28"/>
          <w:szCs w:val="28"/>
        </w:rPr>
        <w:t>Росреестра</w:t>
      </w:r>
      <w:proofErr w:type="spellEnd"/>
      <w:r w:rsidRPr="006F7A91">
        <w:rPr>
          <w:sz w:val="28"/>
          <w:szCs w:val="28"/>
        </w:rPr>
        <w:t xml:space="preserve"> от 10 ноября </w:t>
      </w:r>
      <w:r w:rsidRPr="006F7A91">
        <w:rPr>
          <w:sz w:val="28"/>
          <w:szCs w:val="28"/>
        </w:rPr>
        <w:br/>
        <w:t xml:space="preserve">2020 года № </w:t>
      </w:r>
      <w:proofErr w:type="gramStart"/>
      <w:r w:rsidRPr="006F7A91">
        <w:rPr>
          <w:sz w:val="28"/>
          <w:szCs w:val="28"/>
        </w:rPr>
        <w:t>П</w:t>
      </w:r>
      <w:proofErr w:type="gramEnd"/>
      <w:r w:rsidRPr="006F7A91">
        <w:rPr>
          <w:sz w:val="28"/>
          <w:szCs w:val="28"/>
        </w:rPr>
        <w:t>/0412.</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w:t>
      </w:r>
    </w:p>
    <w:p w:rsidR="006F7A91" w:rsidRPr="006F7A91" w:rsidRDefault="006F7A91" w:rsidP="006F7A91">
      <w:pPr>
        <w:widowControl w:val="0"/>
        <w:autoSpaceDE w:val="0"/>
        <w:autoSpaceDN w:val="0"/>
        <w:jc w:val="center"/>
        <w:rPr>
          <w:b/>
          <w:bCs/>
          <w:sz w:val="28"/>
          <w:szCs w:val="28"/>
        </w:rPr>
      </w:pPr>
    </w:p>
    <w:p w:rsidR="006F7A91" w:rsidRPr="006F7A91" w:rsidRDefault="006F7A91" w:rsidP="006F7A91">
      <w:pPr>
        <w:widowControl w:val="0"/>
        <w:autoSpaceDE w:val="0"/>
        <w:autoSpaceDN w:val="0"/>
        <w:jc w:val="center"/>
        <w:rPr>
          <w:b/>
          <w:bCs/>
          <w:sz w:val="28"/>
          <w:szCs w:val="28"/>
        </w:rPr>
      </w:pPr>
      <w:r w:rsidRPr="006F7A91">
        <w:rPr>
          <w:b/>
          <w:bCs/>
          <w:sz w:val="28"/>
          <w:szCs w:val="28"/>
        </w:rPr>
        <w:t xml:space="preserve">Иные сведения, </w:t>
      </w:r>
    </w:p>
    <w:p w:rsidR="006F7A91" w:rsidRPr="00C5377F" w:rsidRDefault="006F7A91" w:rsidP="00C5377F">
      <w:pPr>
        <w:widowControl w:val="0"/>
        <w:autoSpaceDE w:val="0"/>
        <w:autoSpaceDN w:val="0"/>
        <w:jc w:val="center"/>
        <w:rPr>
          <w:b/>
          <w:sz w:val="28"/>
          <w:szCs w:val="28"/>
        </w:rPr>
      </w:pPr>
      <w:r w:rsidRPr="006F7A91">
        <w:rPr>
          <w:b/>
          <w:bCs/>
          <w:sz w:val="28"/>
          <w:szCs w:val="28"/>
        </w:rPr>
        <w:t xml:space="preserve">включаемые в решение </w:t>
      </w:r>
      <w:r w:rsidRPr="006F7A91">
        <w:rPr>
          <w:b/>
          <w:sz w:val="28"/>
          <w:szCs w:val="28"/>
        </w:rPr>
        <w:t xml:space="preserve">о комплексном развитии территории жилой застройки  городского округа "Город Архангельск" в границах части элемента планировочной структуры: просп. Ломоносова, ул. Розы Люксембург, ул. Северодвинская, наб. </w:t>
      </w:r>
      <w:proofErr w:type="gramStart"/>
      <w:r w:rsidRPr="006F7A91">
        <w:rPr>
          <w:b/>
          <w:sz w:val="28"/>
          <w:szCs w:val="28"/>
        </w:rPr>
        <w:t>Северной Двины,</w:t>
      </w:r>
      <w:r w:rsidRPr="006F7A91">
        <w:rPr>
          <w:b/>
          <w:bCs/>
          <w:sz w:val="28"/>
          <w:szCs w:val="28"/>
        </w:rPr>
        <w:t xml:space="preserve"> которые </w:t>
      </w:r>
      <w:r w:rsidRPr="006F7A91">
        <w:rPr>
          <w:b/>
          <w:bCs/>
          <w:sz w:val="28"/>
          <w:szCs w:val="28"/>
        </w:rPr>
        <w:br/>
        <w:t xml:space="preserve">не предусмотрены в Градостроительном кодексе Российской Федерации </w:t>
      </w:r>
      <w:proofErr w:type="gramEnd"/>
    </w:p>
    <w:p w:rsidR="006F7A91" w:rsidRPr="006F7A91" w:rsidRDefault="006F7A91" w:rsidP="006F7A91">
      <w:pPr>
        <w:widowControl w:val="0"/>
        <w:autoSpaceDE w:val="0"/>
        <w:autoSpaceDN w:val="0"/>
        <w:jc w:val="center"/>
        <w:rPr>
          <w:b/>
          <w:sz w:val="28"/>
          <w:szCs w:val="28"/>
        </w:rPr>
      </w:pPr>
      <w:proofErr w:type="gramStart"/>
      <w:r w:rsidRPr="006F7A91">
        <w:rPr>
          <w:b/>
          <w:bCs/>
          <w:sz w:val="28"/>
          <w:szCs w:val="28"/>
        </w:rPr>
        <w:t>и не определены Правительством Российской Федерации</w:t>
      </w:r>
      <w:proofErr w:type="gramEnd"/>
    </w:p>
    <w:p w:rsidR="006F7A91" w:rsidRPr="006F7A91" w:rsidRDefault="006F7A91" w:rsidP="006F7A91">
      <w:pPr>
        <w:widowControl w:val="0"/>
        <w:autoSpaceDE w:val="0"/>
        <w:autoSpaceDN w:val="0"/>
        <w:jc w:val="center"/>
        <w:rPr>
          <w:b/>
          <w:sz w:val="36"/>
          <w:szCs w:val="28"/>
        </w:rPr>
      </w:pP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1. Границы территории, подлежащей комплексному развитию, отображены на схеме, выполненной в масштабе 1:1500, что позволяет передать информацию о предлагаемых границах (схема к приложению № 1).</w:t>
      </w:r>
    </w:p>
    <w:p w:rsidR="006F7A91" w:rsidRPr="006F7A91" w:rsidRDefault="006F7A91" w:rsidP="006F7A91">
      <w:pPr>
        <w:widowControl w:val="0"/>
        <w:autoSpaceDE w:val="0"/>
        <w:autoSpaceDN w:val="0"/>
        <w:ind w:firstLine="709"/>
        <w:jc w:val="both"/>
        <w:rPr>
          <w:rFonts w:cs="Calibri"/>
          <w:color w:val="000000"/>
          <w:sz w:val="28"/>
          <w:szCs w:val="28"/>
        </w:rPr>
      </w:pPr>
      <w:r w:rsidRPr="006F7A91">
        <w:rPr>
          <w:rFonts w:cs="Calibri"/>
          <w:color w:val="000000"/>
          <w:sz w:val="28"/>
          <w:szCs w:val="28"/>
        </w:rPr>
        <w:t>2. Сведения, обосновывающие границы территории, подлежащей комплексному развитию.</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lastRenderedPageBreak/>
        <w:t>1)</w:t>
      </w:r>
      <w:r w:rsidR="00A52115">
        <w:rPr>
          <w:color w:val="000000"/>
          <w:sz w:val="28"/>
          <w:szCs w:val="28"/>
        </w:rPr>
        <w:t xml:space="preserve"> </w:t>
      </w:r>
      <w:r w:rsidRPr="006F7A91">
        <w:rPr>
          <w:color w:val="000000"/>
          <w:sz w:val="28"/>
          <w:szCs w:val="28"/>
        </w:rPr>
        <w:t>сложившаяся планировка территории:</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Застройка малоэтажная, представлена многоквартирными двухэтажными домами с несущими и ограждающими конструкциями из дерева. Все двухэтажные деревянные существующие многоквартирные жилые дома подлежат расселению и сносу.</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 xml:space="preserve">Жилой дом/ здание (многоквартирный дом) по ул. Розы Люксембург, </w:t>
      </w:r>
      <w:r w:rsidRPr="006F7A91">
        <w:rPr>
          <w:color w:val="000000"/>
          <w:sz w:val="28"/>
          <w:szCs w:val="28"/>
        </w:rPr>
        <w:br/>
        <w:t xml:space="preserve">д. 10 (кадастровый номер </w:t>
      </w:r>
      <w:r w:rsidRPr="006F7A91">
        <w:rPr>
          <w:sz w:val="28"/>
          <w:szCs w:val="28"/>
        </w:rPr>
        <w:t>29:22:050515:99</w:t>
      </w:r>
      <w:r w:rsidRPr="006F7A91">
        <w:rPr>
          <w:color w:val="000000"/>
          <w:sz w:val="28"/>
          <w:szCs w:val="28"/>
        </w:rPr>
        <w:t xml:space="preserve">) – признан аварийным </w:t>
      </w:r>
      <w:r w:rsidRPr="006F7A91">
        <w:rPr>
          <w:color w:val="000000"/>
          <w:sz w:val="28"/>
          <w:szCs w:val="28"/>
        </w:rPr>
        <w:br/>
        <w:t xml:space="preserve">и подлежащим сносу. Снос и расселение указанного дома осуществляется </w:t>
      </w:r>
      <w:r w:rsidR="00A52115">
        <w:rPr>
          <w:color w:val="000000"/>
          <w:sz w:val="28"/>
          <w:szCs w:val="28"/>
        </w:rPr>
        <w:br/>
      </w:r>
      <w:r w:rsidRPr="006F7A91">
        <w:rPr>
          <w:color w:val="000000"/>
          <w:sz w:val="28"/>
          <w:szCs w:val="28"/>
        </w:rPr>
        <w:t>за счет федеральных средств, предусмотренных в рамках адресной программы Архангельской области "Переселение граждан из аварийного жилищного фонда на 2019 – 2025 годы" (с изменениями).</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 xml:space="preserve">Жилой дом/ здание (многоквартирный дом) по просп. Ломоносова, </w:t>
      </w:r>
      <w:r w:rsidRPr="006F7A91">
        <w:rPr>
          <w:color w:val="000000"/>
          <w:sz w:val="28"/>
          <w:szCs w:val="28"/>
        </w:rPr>
        <w:br/>
        <w:t xml:space="preserve">д. 57 (кадастровый номер 29:22:050515:120) – признан аварийным </w:t>
      </w:r>
      <w:r w:rsidRPr="006F7A91">
        <w:rPr>
          <w:color w:val="000000"/>
          <w:sz w:val="28"/>
          <w:szCs w:val="28"/>
        </w:rPr>
        <w:br/>
        <w:t xml:space="preserve">и подлежащим сносу. Снос и расселение указанного дома осуществляется </w:t>
      </w:r>
      <w:r w:rsidRPr="006F7A91">
        <w:rPr>
          <w:color w:val="000000"/>
          <w:sz w:val="28"/>
          <w:szCs w:val="28"/>
        </w:rPr>
        <w:br/>
        <w:t xml:space="preserve">за счет федеральных средств, предусмотренных в рамках программы Архангельской области по переселению граждан из многоквартирных домов, имеющих угрозу обрушения, в городском округе "Город Архангельск" </w:t>
      </w:r>
      <w:r w:rsidR="00515C8B">
        <w:rPr>
          <w:color w:val="000000"/>
          <w:sz w:val="28"/>
          <w:szCs w:val="28"/>
        </w:rPr>
        <w:br/>
      </w:r>
      <w:r w:rsidRPr="006F7A91">
        <w:rPr>
          <w:color w:val="000000"/>
          <w:sz w:val="28"/>
          <w:szCs w:val="28"/>
        </w:rPr>
        <w:t>(с изменениями).</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Жилые дома/ Здания (многоквартирные дома):</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просп. Ломоносова, д. 55 (кадастровый номер 29:22:050515:119);</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просп. Ломоносова, д. 59, корп.1 (кадастровый номер 29:22:050515:95);</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ул. Розы Люксембург, д. 8 (кадастровый номер 29:22:050515:98);</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ул. Розы Люксембург, д. 12, корп.1 (кадастровый номер 29:22:050515:158) – признаны аварийными и подлежащими сносу. Снос и расселение указанных домов осуществляется за счет внебюджетных источников (за счет средств лица, заключившего договор).</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Жилые дома/Здания (многоквартирные дома):</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ул. Розы Люксембург, д. 12, корп. 2 (кадастровый номер 29:22:050515:160)</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 xml:space="preserve">ул. Розы Люксембург, д. 12, корп. 3 (кадастровый номер 29:22:050515:157) не признанные аварийными и подлежащими сносу </w:t>
      </w:r>
      <w:r w:rsidR="00515C8B">
        <w:rPr>
          <w:color w:val="000000"/>
          <w:sz w:val="28"/>
          <w:szCs w:val="28"/>
        </w:rPr>
        <w:br/>
      </w:r>
      <w:r w:rsidRPr="006F7A91">
        <w:rPr>
          <w:color w:val="000000"/>
          <w:sz w:val="28"/>
          <w:szCs w:val="28"/>
        </w:rPr>
        <w:t xml:space="preserve">по критериям, установленным постановлением Правительства Архангельской области от 30 июня 2021 года № 326-пп "О комплексном развитии территорий </w:t>
      </w:r>
      <w:r w:rsidR="00A52115">
        <w:rPr>
          <w:color w:val="000000"/>
          <w:sz w:val="28"/>
          <w:szCs w:val="28"/>
        </w:rPr>
        <w:br/>
      </w:r>
      <w:r w:rsidRPr="006F7A91">
        <w:rPr>
          <w:color w:val="000000"/>
          <w:sz w:val="28"/>
          <w:szCs w:val="28"/>
        </w:rPr>
        <w:t>в Архангельской области". Снос и расселение указанных домов осуществляется за счет внебюджетных источников (за счет средств лица, заключившего договор).</w:t>
      </w:r>
    </w:p>
    <w:p w:rsidR="006F7A91" w:rsidRPr="006F7A91" w:rsidRDefault="006F7A91" w:rsidP="006F7A91">
      <w:pPr>
        <w:widowControl w:val="0"/>
        <w:autoSpaceDE w:val="0"/>
        <w:autoSpaceDN w:val="0"/>
        <w:ind w:firstLine="709"/>
        <w:jc w:val="both"/>
        <w:rPr>
          <w:color w:val="000000"/>
          <w:sz w:val="28"/>
          <w:szCs w:val="28"/>
        </w:rPr>
      </w:pPr>
      <w:proofErr w:type="gramStart"/>
      <w:r w:rsidRPr="006F7A91">
        <w:rPr>
          <w:color w:val="000000"/>
          <w:sz w:val="28"/>
          <w:szCs w:val="28"/>
        </w:rPr>
        <w:t xml:space="preserve">Согласно постановлению Правительства Архангельской области </w:t>
      </w:r>
      <w:r w:rsidRPr="006F7A91">
        <w:rPr>
          <w:color w:val="000000"/>
          <w:sz w:val="28"/>
          <w:szCs w:val="28"/>
        </w:rPr>
        <w:br/>
        <w:t xml:space="preserve">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 в границах части элемента планировочной структуры: просп. Ломоносова, ул. Розы Люксембург, ул. Северодвинская, </w:t>
      </w:r>
      <w:r w:rsidR="00515C8B">
        <w:rPr>
          <w:color w:val="000000"/>
          <w:sz w:val="28"/>
          <w:szCs w:val="28"/>
        </w:rPr>
        <w:br/>
      </w:r>
      <w:r w:rsidRPr="006F7A91">
        <w:rPr>
          <w:color w:val="000000"/>
          <w:sz w:val="28"/>
          <w:szCs w:val="28"/>
        </w:rPr>
        <w:t>наб.</w:t>
      </w:r>
      <w:proofErr w:type="gramEnd"/>
      <w:r w:rsidRPr="006F7A91">
        <w:rPr>
          <w:color w:val="000000"/>
          <w:sz w:val="28"/>
          <w:szCs w:val="28"/>
        </w:rPr>
        <w:t xml:space="preserve"> Северной Двины площадью 1,1770 га, подлежащей комплексному </w:t>
      </w:r>
      <w:r w:rsidRPr="006F7A91">
        <w:rPr>
          <w:color w:val="000000"/>
          <w:sz w:val="28"/>
          <w:szCs w:val="28"/>
        </w:rPr>
        <w:lastRenderedPageBreak/>
        <w:t>развитию, отсутствуют объекты культурного наследия;</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2) существующее землепользование:</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29:22:050515:41</w:t>
      </w:r>
      <w:r w:rsidRPr="006F7A91">
        <w:rPr>
          <w:rFonts w:ascii="Calibri" w:hAnsi="Calibri" w:cs="Calibri"/>
          <w:sz w:val="22"/>
        </w:rPr>
        <w:t xml:space="preserve"> </w:t>
      </w:r>
      <w:r w:rsidRPr="006F7A91">
        <w:rPr>
          <w:color w:val="000000"/>
          <w:sz w:val="28"/>
          <w:szCs w:val="28"/>
        </w:rPr>
        <w:t>Государственная собственность;</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29:22:050515:49 Государственная собственность;</w:t>
      </w:r>
    </w:p>
    <w:p w:rsidR="006F7A91" w:rsidRPr="006F7A91" w:rsidRDefault="006F7A91" w:rsidP="006F7A91">
      <w:pPr>
        <w:widowControl w:val="0"/>
        <w:autoSpaceDE w:val="0"/>
        <w:autoSpaceDN w:val="0"/>
        <w:ind w:firstLine="709"/>
        <w:jc w:val="both"/>
        <w:rPr>
          <w:sz w:val="28"/>
          <w:szCs w:val="28"/>
        </w:rPr>
      </w:pPr>
      <w:r w:rsidRPr="006F7A91">
        <w:rPr>
          <w:color w:val="000000"/>
          <w:sz w:val="28"/>
          <w:szCs w:val="28"/>
        </w:rPr>
        <w:t xml:space="preserve">29:22:050515:48 </w:t>
      </w:r>
      <w:r w:rsidRPr="006F7A91">
        <w:rPr>
          <w:sz w:val="28"/>
          <w:szCs w:val="28"/>
        </w:rPr>
        <w:t>Муниципальная собственность;</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29:22:050515:46 Государственная собственность;</w:t>
      </w:r>
    </w:p>
    <w:p w:rsidR="006F7A91" w:rsidRPr="006F7A91" w:rsidRDefault="006F7A91" w:rsidP="006F7A91">
      <w:pPr>
        <w:widowControl w:val="0"/>
        <w:autoSpaceDE w:val="0"/>
        <w:autoSpaceDN w:val="0"/>
        <w:ind w:firstLine="709"/>
        <w:jc w:val="both"/>
        <w:rPr>
          <w:sz w:val="28"/>
          <w:szCs w:val="28"/>
        </w:rPr>
      </w:pPr>
      <w:r w:rsidRPr="006F7A91">
        <w:rPr>
          <w:color w:val="000000"/>
          <w:sz w:val="28"/>
          <w:szCs w:val="28"/>
        </w:rPr>
        <w:t xml:space="preserve">29:22:050515:52 </w:t>
      </w:r>
      <w:r w:rsidRPr="006F7A91">
        <w:rPr>
          <w:sz w:val="28"/>
          <w:szCs w:val="28"/>
        </w:rPr>
        <w:t>Муниципальная собственность;</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29:22:050515:42 Государственная собственность;</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29:22:050515:44 Государственная собственность;</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29:22:050515:43 Общая долевая собственность (Собственники помещений в многоквартирном доме);</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 xml:space="preserve">3) наличие </w:t>
      </w:r>
      <w:proofErr w:type="gramStart"/>
      <w:r w:rsidRPr="006F7A91">
        <w:rPr>
          <w:rFonts w:eastAsia="Calibri"/>
          <w:sz w:val="28"/>
          <w:szCs w:val="28"/>
          <w:lang w:eastAsia="en-US"/>
        </w:rPr>
        <w:t>инженерной</w:t>
      </w:r>
      <w:proofErr w:type="gramEnd"/>
      <w:r w:rsidRPr="006F7A91">
        <w:rPr>
          <w:rFonts w:eastAsia="Calibri"/>
          <w:sz w:val="28"/>
          <w:szCs w:val="28"/>
          <w:lang w:eastAsia="en-US"/>
        </w:rPr>
        <w:t>, транспортной, коммунальной и социальной инфраструктур (планируемой и существующей):</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 xml:space="preserve">Транспортная инфраструктура: </w:t>
      </w:r>
    </w:p>
    <w:p w:rsidR="006F7A91" w:rsidRPr="006F7A91" w:rsidRDefault="006F7A91" w:rsidP="006F7A91">
      <w:pPr>
        <w:suppressAutoHyphens/>
        <w:ind w:firstLine="709"/>
        <w:jc w:val="both"/>
        <w:rPr>
          <w:rFonts w:eastAsia="Calibri"/>
          <w:sz w:val="28"/>
          <w:szCs w:val="28"/>
          <w:lang w:eastAsia="en-US"/>
        </w:rPr>
      </w:pPr>
      <w:r w:rsidRPr="006F7A91">
        <w:rPr>
          <w:rFonts w:eastAsia="Calibri"/>
          <w:sz w:val="28"/>
          <w:szCs w:val="28"/>
          <w:lang w:eastAsia="en-US"/>
        </w:rPr>
        <w:t xml:space="preserve">Сформирована. </w:t>
      </w:r>
    </w:p>
    <w:p w:rsidR="006F7A91" w:rsidRPr="006F7A91" w:rsidRDefault="006F7A91" w:rsidP="006F7A91">
      <w:pPr>
        <w:suppressAutoHyphens/>
        <w:ind w:firstLine="709"/>
        <w:jc w:val="both"/>
        <w:rPr>
          <w:rFonts w:eastAsia="Calibri"/>
          <w:sz w:val="28"/>
          <w:szCs w:val="28"/>
          <w:lang w:eastAsia="en-US"/>
        </w:rPr>
      </w:pPr>
      <w:r w:rsidRPr="006F7A91">
        <w:rPr>
          <w:rFonts w:eastAsia="Calibri"/>
          <w:sz w:val="28"/>
          <w:szCs w:val="28"/>
          <w:lang w:eastAsia="en-US"/>
        </w:rPr>
        <w:t xml:space="preserve">Транспортная связь обеспечивается по просп. Ломоносова, </w:t>
      </w:r>
      <w:r w:rsidRPr="006F7A91">
        <w:rPr>
          <w:rFonts w:eastAsia="Calibri"/>
          <w:sz w:val="28"/>
          <w:szCs w:val="28"/>
          <w:lang w:eastAsia="en-US"/>
        </w:rPr>
        <w:br/>
        <w:t xml:space="preserve">наб. </w:t>
      </w:r>
      <w:proofErr w:type="gramStart"/>
      <w:r w:rsidRPr="006F7A91">
        <w:rPr>
          <w:rFonts w:eastAsia="Calibri"/>
          <w:sz w:val="28"/>
          <w:szCs w:val="28"/>
          <w:lang w:eastAsia="en-US"/>
        </w:rPr>
        <w:t xml:space="preserve">Северной Двины (магистральные улицы районного значения) </w:t>
      </w:r>
      <w:r w:rsidRPr="006F7A91">
        <w:rPr>
          <w:rFonts w:eastAsia="Calibri"/>
          <w:sz w:val="28"/>
          <w:szCs w:val="28"/>
          <w:lang w:eastAsia="en-US"/>
        </w:rPr>
        <w:br/>
        <w:t>и ул. Северодвинской, ул. Розы Люксембург (улицы и дороги местного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w:t>
      </w:r>
      <w:proofErr w:type="gramEnd"/>
      <w:r w:rsidRPr="006F7A91">
        <w:rPr>
          <w:rFonts w:eastAsia="Calibri"/>
          <w:sz w:val="28"/>
          <w:szCs w:val="28"/>
          <w:lang w:eastAsia="en-US"/>
        </w:rPr>
        <w:t xml:space="preserve"> изменениями).</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 xml:space="preserve">Инженерная и коммунальная инфраструктуры: </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застройщиком.</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 xml:space="preserve">Социальная инфраструктура: </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В радиусе 240 м на земельном участке с кадастровым номером 29:22:050515:56 расположено здание  общеобразовательного учреждения:</w:t>
      </w:r>
      <w:r w:rsidRPr="006F7A91">
        <w:rPr>
          <w:rFonts w:ascii="Calibri" w:eastAsia="Calibri" w:hAnsi="Calibri"/>
          <w:sz w:val="22"/>
          <w:szCs w:val="22"/>
          <w:lang w:eastAsia="en-US"/>
        </w:rPr>
        <w:t xml:space="preserve"> </w:t>
      </w:r>
      <w:r w:rsidRPr="006F7A91">
        <w:rPr>
          <w:rFonts w:eastAsia="Calibri"/>
          <w:sz w:val="28"/>
          <w:szCs w:val="28"/>
          <w:lang w:eastAsia="en-US"/>
        </w:rPr>
        <w:t xml:space="preserve">государственное бюджетное нетиповое образовательное учреждение Архангельской области "Архангельский государственный лицей имени </w:t>
      </w:r>
      <w:r w:rsidR="00C5377F">
        <w:rPr>
          <w:rFonts w:eastAsia="Calibri"/>
          <w:sz w:val="28"/>
          <w:szCs w:val="28"/>
          <w:lang w:eastAsia="en-US"/>
        </w:rPr>
        <w:br/>
      </w:r>
      <w:r w:rsidRPr="006F7A91">
        <w:rPr>
          <w:rFonts w:eastAsia="Calibri"/>
          <w:sz w:val="28"/>
          <w:szCs w:val="28"/>
          <w:lang w:eastAsia="en-US"/>
        </w:rPr>
        <w:t>М.В. Ломоносова" по наб. Северной Двины, д. 25;</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В радиусе 260 м на земельном участке с кадастровым номером 29:22:050508:2 расположено здание  дошкольного образовательного учреждения: муниципальное бюджетное дошкольное образовательное учреждение городского округа "Город Архангельск" "Детский сад общеразвивающего вида № 77 "Морошка" по просп. Новгородскому, д. 33, корп. 1;</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 xml:space="preserve">В радиусе 430 м на земельном участке с кадастровым номером 29:22:050503:40 расположено здание  дошкольного образовательного учреждения: муниципальное автономное дошкольное образовательное </w:t>
      </w:r>
      <w:r w:rsidRPr="006F7A91">
        <w:rPr>
          <w:rFonts w:eastAsia="Calibri"/>
          <w:sz w:val="28"/>
          <w:szCs w:val="28"/>
          <w:lang w:eastAsia="en-US"/>
        </w:rPr>
        <w:lastRenderedPageBreak/>
        <w:t>учреждение городс</w:t>
      </w:r>
      <w:r w:rsidR="00C5377F">
        <w:rPr>
          <w:rFonts w:eastAsia="Calibri"/>
          <w:sz w:val="28"/>
          <w:szCs w:val="28"/>
          <w:lang w:eastAsia="en-US"/>
        </w:rPr>
        <w:t xml:space="preserve">кого округа "Город Архангельск" </w:t>
      </w:r>
      <w:r w:rsidRPr="006F7A91">
        <w:rPr>
          <w:rFonts w:eastAsia="Calibri"/>
          <w:sz w:val="28"/>
          <w:szCs w:val="28"/>
          <w:lang w:eastAsia="en-US"/>
        </w:rPr>
        <w:t xml:space="preserve">"Детский сад  общеразвивающего вида № 117 "Веселые звоночки" по ул. Розы Люксембург, </w:t>
      </w:r>
      <w:r w:rsidR="00C5377F">
        <w:rPr>
          <w:rFonts w:eastAsia="Calibri"/>
          <w:sz w:val="28"/>
          <w:szCs w:val="28"/>
          <w:lang w:eastAsia="en-US"/>
        </w:rPr>
        <w:br/>
      </w:r>
      <w:r w:rsidRPr="006F7A91">
        <w:rPr>
          <w:rFonts w:eastAsia="Calibri"/>
          <w:sz w:val="28"/>
          <w:szCs w:val="28"/>
          <w:lang w:eastAsia="en-US"/>
        </w:rPr>
        <w:t>д. 27;</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 xml:space="preserve">В радиусе 308 м на земельном участке с кадастровым номером 29:22:050508:4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9" по просп. Ломоносова, </w:t>
      </w:r>
      <w:r w:rsidR="00C5377F">
        <w:rPr>
          <w:rFonts w:eastAsia="Calibri"/>
          <w:sz w:val="28"/>
          <w:szCs w:val="28"/>
          <w:lang w:eastAsia="en-US"/>
        </w:rPr>
        <w:br/>
      </w:r>
      <w:r w:rsidRPr="006F7A91">
        <w:rPr>
          <w:rFonts w:eastAsia="Calibri"/>
          <w:sz w:val="28"/>
          <w:szCs w:val="28"/>
          <w:lang w:eastAsia="en-US"/>
        </w:rPr>
        <w:t>д. 80.</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В радиусе 300 м на земельном участке с кадастровым номером 29:22:050515:91 расположено здание  высшего учебного заведения:</w:t>
      </w:r>
      <w:r w:rsidRPr="006F7A91">
        <w:rPr>
          <w:rFonts w:ascii="Calibri" w:eastAsia="Calibri" w:hAnsi="Calibri"/>
          <w:sz w:val="22"/>
          <w:szCs w:val="22"/>
          <w:lang w:eastAsia="en-US"/>
        </w:rPr>
        <w:t xml:space="preserve"> </w:t>
      </w:r>
      <w:r w:rsidRPr="006F7A91">
        <w:rPr>
          <w:rFonts w:ascii="Calibri" w:eastAsia="Calibri" w:hAnsi="Calibri"/>
          <w:sz w:val="22"/>
          <w:szCs w:val="22"/>
          <w:lang w:eastAsia="en-US"/>
        </w:rPr>
        <w:br/>
      </w:r>
      <w:r w:rsidRPr="006F7A91">
        <w:rPr>
          <w:rFonts w:eastAsia="Calibri"/>
          <w:sz w:val="28"/>
          <w:szCs w:val="28"/>
          <w:lang w:eastAsia="en-US"/>
        </w:rPr>
        <w:t xml:space="preserve">ФГАОУ </w:t>
      </w:r>
      <w:proofErr w:type="gramStart"/>
      <w:r w:rsidRPr="006F7A91">
        <w:rPr>
          <w:rFonts w:eastAsia="Calibri"/>
          <w:sz w:val="28"/>
          <w:szCs w:val="28"/>
          <w:lang w:eastAsia="en-US"/>
        </w:rPr>
        <w:t>ВО</w:t>
      </w:r>
      <w:proofErr w:type="gramEnd"/>
      <w:r w:rsidRPr="006F7A91">
        <w:rPr>
          <w:rFonts w:eastAsia="Calibri"/>
          <w:sz w:val="28"/>
          <w:szCs w:val="28"/>
          <w:lang w:eastAsia="en-US"/>
        </w:rPr>
        <w:t xml:space="preserve"> "Северный (Арктический) федеральный университет имени </w:t>
      </w:r>
      <w:r w:rsidRPr="006F7A91">
        <w:rPr>
          <w:rFonts w:eastAsia="Calibri"/>
          <w:sz w:val="28"/>
          <w:szCs w:val="28"/>
          <w:lang w:eastAsia="en-US"/>
        </w:rPr>
        <w:br/>
        <w:t>М.В. Ломоносова" по наб. Северной Двины, д. 17.</w:t>
      </w:r>
    </w:p>
    <w:p w:rsidR="006F7A91" w:rsidRPr="006F7A91" w:rsidRDefault="006F7A91" w:rsidP="006F7A91">
      <w:pPr>
        <w:widowControl w:val="0"/>
        <w:autoSpaceDE w:val="0"/>
        <w:autoSpaceDN w:val="0"/>
        <w:ind w:firstLine="709"/>
        <w:jc w:val="both"/>
        <w:rPr>
          <w:color w:val="000000"/>
          <w:sz w:val="28"/>
          <w:szCs w:val="28"/>
        </w:rPr>
      </w:pPr>
      <w:proofErr w:type="gramStart"/>
      <w:r w:rsidRPr="006F7A91">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6F7A91">
        <w:rPr>
          <w:color w:val="000000"/>
          <w:spacing w:val="-2"/>
          <w:sz w:val="28"/>
          <w:szCs w:val="28"/>
        </w:rPr>
        <w:t>стратегического планирования, стратегий социально-экономического развития</w:t>
      </w:r>
      <w:r w:rsidRPr="006F7A91">
        <w:rPr>
          <w:color w:val="000000"/>
          <w:sz w:val="28"/>
          <w:szCs w:val="28"/>
        </w:rPr>
        <w:t xml:space="preserve"> Архангельской области и соответствующего муниципального образования </w:t>
      </w:r>
      <w:r w:rsidRPr="006F7A91">
        <w:rPr>
          <w:color w:val="000000"/>
          <w:spacing w:val="-8"/>
          <w:sz w:val="28"/>
          <w:szCs w:val="28"/>
        </w:rPr>
        <w:t>Архангельской области, документов территориального планирования Российской</w:t>
      </w:r>
      <w:r w:rsidRPr="006F7A91">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6F7A91">
        <w:rPr>
          <w:color w:val="000000"/>
          <w:spacing w:val="-4"/>
          <w:sz w:val="28"/>
          <w:szCs w:val="28"/>
        </w:rPr>
        <w:t>проектов, государственных программ Архангельской области, инвестиционных</w:t>
      </w:r>
      <w:r w:rsidRPr="006F7A91">
        <w:rPr>
          <w:color w:val="000000"/>
          <w:sz w:val="28"/>
          <w:szCs w:val="28"/>
        </w:rPr>
        <w:t xml:space="preserve"> программ субъектов естественных монополий, решений органов государственной</w:t>
      </w:r>
      <w:proofErr w:type="gramEnd"/>
      <w:r w:rsidRPr="006F7A91">
        <w:rPr>
          <w:color w:val="000000"/>
          <w:sz w:val="28"/>
          <w:szCs w:val="28"/>
        </w:rPr>
        <w:t xml:space="preserve"> власти, иных главных распорядителей средств соответствующих бюджетов, </w:t>
      </w:r>
      <w:r w:rsidRPr="006F7A91">
        <w:rPr>
          <w:color w:val="000000"/>
          <w:spacing w:val="-6"/>
          <w:sz w:val="28"/>
          <w:szCs w:val="28"/>
        </w:rPr>
        <w:t>предусматривающих создание объектов федерального, регионального и местного</w:t>
      </w:r>
      <w:r w:rsidRPr="006F7A91">
        <w:rPr>
          <w:color w:val="000000"/>
          <w:sz w:val="28"/>
          <w:szCs w:val="28"/>
        </w:rPr>
        <w:t xml:space="preserve"> значения:</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Отсутствуют.</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6F7A91" w:rsidRPr="006F7A91" w:rsidRDefault="006F7A91" w:rsidP="006F7A91">
      <w:pPr>
        <w:widowControl w:val="0"/>
        <w:autoSpaceDE w:val="0"/>
        <w:autoSpaceDN w:val="0"/>
        <w:ind w:firstLine="709"/>
        <w:jc w:val="both"/>
        <w:rPr>
          <w:rFonts w:cs="Calibri"/>
          <w:color w:val="000000"/>
          <w:sz w:val="28"/>
          <w:szCs w:val="28"/>
        </w:rPr>
      </w:pPr>
      <w:r w:rsidRPr="006F7A91">
        <w:rPr>
          <w:rFonts w:cs="Calibri"/>
          <w:color w:val="000000"/>
          <w:sz w:val="28"/>
          <w:szCs w:val="28"/>
        </w:rPr>
        <w:t xml:space="preserve">зона с реестровым номером 29:00-6.279 от 31 октября 2020 года, ограничение использования земельного участка в пределах зоны: </w:t>
      </w:r>
      <w:proofErr w:type="gramStart"/>
      <w:r w:rsidRPr="006F7A91">
        <w:rPr>
          <w:rFonts w:cs="Calibri"/>
          <w:color w:val="000000"/>
          <w:sz w:val="28"/>
          <w:szCs w:val="28"/>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w:t>
      </w:r>
      <w:r w:rsidR="00C5377F">
        <w:rPr>
          <w:rFonts w:cs="Calibri"/>
          <w:color w:val="000000"/>
          <w:sz w:val="28"/>
          <w:szCs w:val="28"/>
        </w:rPr>
        <w:t xml:space="preserve">нктов и объектов от затопления, </w:t>
      </w:r>
      <w:r w:rsidRPr="006F7A91">
        <w:rPr>
          <w:rFonts w:cs="Calibri"/>
          <w:color w:val="000000"/>
          <w:sz w:val="28"/>
          <w:szCs w:val="28"/>
        </w:rPr>
        <w:t>по</w:t>
      </w:r>
      <w:r w:rsidR="00C5377F">
        <w:rPr>
          <w:rFonts w:cs="Calibri"/>
          <w:color w:val="000000"/>
          <w:sz w:val="28"/>
          <w:szCs w:val="28"/>
        </w:rPr>
        <w:t xml:space="preserve">дтопления; </w:t>
      </w:r>
      <w:r w:rsidRPr="006F7A91">
        <w:rPr>
          <w:rFonts w:cs="Calibri"/>
          <w:color w:val="000000"/>
          <w:sz w:val="28"/>
          <w:szCs w:val="28"/>
        </w:rPr>
        <w:t xml:space="preserve">2) использование сточных вод в целях </w:t>
      </w:r>
      <w:r w:rsidR="00C5377F">
        <w:rPr>
          <w:rFonts w:cs="Calibri"/>
          <w:color w:val="000000"/>
          <w:sz w:val="28"/>
          <w:szCs w:val="28"/>
        </w:rPr>
        <w:t>регулирования плодородия почв;</w:t>
      </w:r>
      <w:proofErr w:type="gramEnd"/>
      <w:r w:rsidR="00C5377F">
        <w:rPr>
          <w:rFonts w:cs="Calibri"/>
          <w:color w:val="000000"/>
          <w:sz w:val="28"/>
          <w:szCs w:val="28"/>
        </w:rPr>
        <w:t xml:space="preserve"> </w:t>
      </w:r>
      <w:r w:rsidRPr="006F7A91">
        <w:rPr>
          <w:rFonts w:cs="Calibri"/>
          <w:color w:val="000000"/>
          <w:sz w:val="28"/>
          <w:szCs w:val="28"/>
        </w:rPr>
        <w:t xml:space="preserve">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4) осуществление авиационных мер по борьбе </w:t>
      </w:r>
      <w:r w:rsidR="00515C8B">
        <w:rPr>
          <w:rFonts w:cs="Calibri"/>
          <w:color w:val="000000"/>
          <w:sz w:val="28"/>
          <w:szCs w:val="28"/>
        </w:rPr>
        <w:br/>
      </w:r>
      <w:r w:rsidRPr="006F7A91">
        <w:rPr>
          <w:rFonts w:cs="Calibri"/>
          <w:color w:val="000000"/>
          <w:sz w:val="28"/>
          <w:szCs w:val="28"/>
        </w:rPr>
        <w:t xml:space="preserve">с вредными организмами. Водный кодекс Российской Федерации (от 3 июня 2006 года № 74-ФЗ), вид/наименование: Граница зоны подтопления </w:t>
      </w:r>
      <w:r w:rsidRPr="006F7A91">
        <w:rPr>
          <w:rFonts w:cs="Calibri"/>
          <w:color w:val="000000"/>
          <w:sz w:val="28"/>
          <w:szCs w:val="28"/>
        </w:rPr>
        <w:lastRenderedPageBreak/>
        <w:t xml:space="preserve">муниципального образования </w:t>
      </w:r>
      <w:r w:rsidRPr="006F7A91">
        <w:rPr>
          <w:rFonts w:ascii="Cambria Math" w:hAnsi="Cambria Math" w:cs="Cambria Math"/>
          <w:color w:val="000000"/>
          <w:sz w:val="28"/>
          <w:szCs w:val="28"/>
        </w:rPr>
        <w:t>"</w:t>
      </w:r>
      <w:r w:rsidRPr="006F7A91">
        <w:rPr>
          <w:color w:val="000000"/>
          <w:sz w:val="28"/>
          <w:szCs w:val="28"/>
        </w:rPr>
        <w:t>Город</w:t>
      </w:r>
      <w:r w:rsidRPr="006F7A91">
        <w:rPr>
          <w:rFonts w:cs="Calibri"/>
          <w:color w:val="000000"/>
          <w:sz w:val="28"/>
          <w:szCs w:val="28"/>
        </w:rPr>
        <w:t xml:space="preserve"> </w:t>
      </w:r>
      <w:r w:rsidRPr="006F7A91">
        <w:rPr>
          <w:color w:val="000000"/>
          <w:sz w:val="28"/>
          <w:szCs w:val="28"/>
        </w:rPr>
        <w:t>Архангельск</w:t>
      </w:r>
      <w:r w:rsidRPr="006F7A91">
        <w:rPr>
          <w:rFonts w:ascii="Cambria Math" w:hAnsi="Cambria Math" w:cs="Cambria Math"/>
          <w:color w:val="000000"/>
          <w:sz w:val="28"/>
          <w:szCs w:val="28"/>
        </w:rPr>
        <w:t>"</w:t>
      </w:r>
      <w:r w:rsidRPr="006F7A91">
        <w:rPr>
          <w:rFonts w:cs="Calibri"/>
          <w:color w:val="000000"/>
          <w:sz w:val="28"/>
          <w:szCs w:val="28"/>
        </w:rPr>
        <w:t xml:space="preserve"> (</w:t>
      </w:r>
      <w:r w:rsidRPr="006F7A91">
        <w:rPr>
          <w:color w:val="000000"/>
          <w:sz w:val="28"/>
          <w:szCs w:val="28"/>
        </w:rPr>
        <w:t>территориальные</w:t>
      </w:r>
      <w:r w:rsidRPr="006F7A91">
        <w:rPr>
          <w:rFonts w:cs="Calibri"/>
          <w:color w:val="000000"/>
          <w:sz w:val="28"/>
          <w:szCs w:val="28"/>
        </w:rPr>
        <w:t xml:space="preserve"> </w:t>
      </w:r>
      <w:r w:rsidRPr="006F7A91">
        <w:rPr>
          <w:color w:val="000000"/>
          <w:sz w:val="28"/>
          <w:szCs w:val="28"/>
        </w:rPr>
        <w:t>округа</w:t>
      </w:r>
      <w:r w:rsidRPr="006F7A91">
        <w:rPr>
          <w:rFonts w:cs="Calibri"/>
          <w:color w:val="000000"/>
          <w:sz w:val="28"/>
          <w:szCs w:val="28"/>
        </w:rPr>
        <w:t xml:space="preserve"> </w:t>
      </w:r>
      <w:r w:rsidRPr="006F7A91">
        <w:rPr>
          <w:color w:val="000000"/>
          <w:sz w:val="28"/>
          <w:szCs w:val="28"/>
        </w:rPr>
        <w:t>Октябрьский</w:t>
      </w:r>
      <w:r w:rsidRPr="006F7A91">
        <w:rPr>
          <w:rFonts w:cs="Calibri"/>
          <w:color w:val="000000"/>
          <w:sz w:val="28"/>
          <w:szCs w:val="28"/>
        </w:rPr>
        <w:t xml:space="preserve">, </w:t>
      </w:r>
      <w:r w:rsidRPr="006F7A91">
        <w:rPr>
          <w:color w:val="000000"/>
          <w:sz w:val="28"/>
          <w:szCs w:val="28"/>
        </w:rPr>
        <w:t>Ломоносовский</w:t>
      </w:r>
      <w:r w:rsidRPr="006F7A91">
        <w:rPr>
          <w:rFonts w:cs="Calibri"/>
          <w:color w:val="000000"/>
          <w:sz w:val="28"/>
          <w:szCs w:val="28"/>
        </w:rPr>
        <w:t xml:space="preserve">, </w:t>
      </w:r>
      <w:r w:rsidRPr="006F7A91">
        <w:rPr>
          <w:color w:val="000000"/>
          <w:sz w:val="28"/>
          <w:szCs w:val="28"/>
        </w:rPr>
        <w:t>Майская</w:t>
      </w:r>
      <w:r w:rsidRPr="006F7A91">
        <w:rPr>
          <w:rFonts w:cs="Calibri"/>
          <w:color w:val="000000"/>
          <w:sz w:val="28"/>
          <w:szCs w:val="28"/>
        </w:rPr>
        <w:t xml:space="preserve"> </w:t>
      </w:r>
      <w:r w:rsidRPr="006F7A91">
        <w:rPr>
          <w:color w:val="000000"/>
          <w:sz w:val="28"/>
          <w:szCs w:val="28"/>
        </w:rPr>
        <w:t>Горка</w:t>
      </w:r>
      <w:r w:rsidRPr="006F7A91">
        <w:rPr>
          <w:rFonts w:cs="Calibri"/>
          <w:color w:val="000000"/>
          <w:sz w:val="28"/>
          <w:szCs w:val="28"/>
        </w:rPr>
        <w:t>, Варавино-Фактория), тип: Иная зона с особыми условиями использования территории, решения: 1. Дата решения: 3 июня 2006 года, номер решения: 74-ФЗ, наименование ОГВ/ОМСУ: Российская Федерация 2. Дата решения: 18 апреля 2014 года, номер решения: 360, наименование ОГВ/ОМСУ: Правительство Российской Федерации 3. дата решения: 1 октября 2020 года, номер решения: №96, наименование ОГВ/ОМСУ: Двинско-Печорское бассейновое водное управление Федерального агентства водных ресурсов;</w:t>
      </w:r>
    </w:p>
    <w:p w:rsidR="006F7A91" w:rsidRPr="006F7A91" w:rsidRDefault="006F7A91" w:rsidP="006F7A91">
      <w:pPr>
        <w:widowControl w:val="0"/>
        <w:autoSpaceDE w:val="0"/>
        <w:autoSpaceDN w:val="0"/>
        <w:ind w:firstLine="709"/>
        <w:jc w:val="both"/>
        <w:rPr>
          <w:color w:val="000000"/>
          <w:sz w:val="28"/>
          <w:szCs w:val="28"/>
        </w:rPr>
      </w:pPr>
      <w:r w:rsidRPr="006F7A91">
        <w:rPr>
          <w:color w:val="000000"/>
          <w:sz w:val="28"/>
          <w:szCs w:val="28"/>
        </w:rPr>
        <w:t xml:space="preserve">зона с реестровым номером: 29:22-6.1208; Вид объекта реестра границ: Зона с особыми условиями использования территории; Вид зоны </w:t>
      </w:r>
      <w:r w:rsidRPr="006F7A91">
        <w:rPr>
          <w:color w:val="000000"/>
          <w:sz w:val="28"/>
          <w:szCs w:val="28"/>
        </w:rPr>
        <w:br/>
        <w:t>по документу: Зона с особыми условиями использования территории НК ТП70-Р</w:t>
      </w:r>
      <w:proofErr w:type="gramStart"/>
      <w:r w:rsidRPr="006F7A91">
        <w:rPr>
          <w:color w:val="000000"/>
          <w:sz w:val="28"/>
          <w:szCs w:val="28"/>
        </w:rPr>
        <w:t>.Л</w:t>
      </w:r>
      <w:proofErr w:type="gramEnd"/>
      <w:r w:rsidRPr="006F7A91">
        <w:rPr>
          <w:color w:val="000000"/>
          <w:sz w:val="28"/>
          <w:szCs w:val="28"/>
        </w:rPr>
        <w:t xml:space="preserve">юксембург,10к.1; НК Р.Люксембург,10 к.1 КР1-КР2; НК ТП70-шк.N19; НК ТП70-Р.Люксембург,7 ВРУ; НК ТП70-Р.Люксембург,12 КР; НК ТП70-Р.Люксембург,12 ШВУ; НК. Срок действия: с 2021-08-16;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w:t>
      </w:r>
      <w:r w:rsidR="00515C8B">
        <w:rPr>
          <w:color w:val="000000"/>
          <w:sz w:val="28"/>
          <w:szCs w:val="28"/>
        </w:rPr>
        <w:br/>
      </w:r>
      <w:r w:rsidRPr="006F7A91">
        <w:rPr>
          <w:color w:val="000000"/>
          <w:sz w:val="28"/>
          <w:szCs w:val="28"/>
        </w:rPr>
        <w:t xml:space="preserve">2009 года № 160 выдан: Правительство Российской Федерации. </w:t>
      </w:r>
      <w:proofErr w:type="gramStart"/>
      <w:r w:rsidRPr="006F7A91">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w:t>
      </w:r>
      <w:r w:rsidR="00515C8B">
        <w:rPr>
          <w:color w:val="000000"/>
          <w:sz w:val="28"/>
          <w:szCs w:val="28"/>
        </w:rPr>
        <w:br/>
      </w:r>
      <w:r w:rsidRPr="006F7A91">
        <w:rPr>
          <w:color w:val="000000"/>
          <w:sz w:val="28"/>
          <w:szCs w:val="28"/>
        </w:rPr>
        <w:t>от 24 февраля 2009 года № 160.</w:t>
      </w:r>
      <w:proofErr w:type="gramEnd"/>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 xml:space="preserve">зона с реестровым номером границы: 29:22-6.676; Вид объекта реестра границ: Зона с особыми условиями использования территории; Вид зоны </w:t>
      </w:r>
      <w:r w:rsidR="00515C8B">
        <w:rPr>
          <w:rFonts w:eastAsia="Calibri"/>
          <w:sz w:val="28"/>
          <w:szCs w:val="28"/>
          <w:lang w:eastAsia="en-US"/>
        </w:rPr>
        <w:br/>
      </w:r>
      <w:r w:rsidRPr="006F7A91">
        <w:rPr>
          <w:rFonts w:eastAsia="Calibri"/>
          <w:sz w:val="28"/>
          <w:szCs w:val="28"/>
          <w:lang w:eastAsia="en-US"/>
        </w:rPr>
        <w:t>по документу: Охранная зона "НК ТП70-Р</w:t>
      </w:r>
      <w:proofErr w:type="gramStart"/>
      <w:r w:rsidRPr="006F7A91">
        <w:rPr>
          <w:rFonts w:eastAsia="Calibri"/>
          <w:sz w:val="28"/>
          <w:szCs w:val="28"/>
          <w:lang w:eastAsia="en-US"/>
        </w:rPr>
        <w:t>.Л</w:t>
      </w:r>
      <w:proofErr w:type="gramEnd"/>
      <w:r w:rsidRPr="006F7A91">
        <w:rPr>
          <w:rFonts w:eastAsia="Calibri"/>
          <w:sz w:val="28"/>
          <w:szCs w:val="28"/>
          <w:lang w:eastAsia="en-US"/>
        </w:rPr>
        <w:t xml:space="preserve">юксембург"; Тип зоны: </w:t>
      </w:r>
      <w:proofErr w:type="gramStart"/>
      <w:r w:rsidRPr="006F7A91">
        <w:rPr>
          <w:rFonts w:eastAsia="Calibri"/>
          <w:sz w:val="28"/>
          <w:szCs w:val="28"/>
          <w:lang w:eastAsia="en-US"/>
        </w:rPr>
        <w:t>Охранная зона инженерных коммуникаций;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2020-12-07;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2009 года № 160 выдан:</w:t>
      </w:r>
      <w:proofErr w:type="gramEnd"/>
      <w:r w:rsidRPr="006F7A91">
        <w:rPr>
          <w:rFonts w:eastAsia="Calibri"/>
          <w:sz w:val="28"/>
          <w:szCs w:val="28"/>
          <w:lang w:eastAsia="en-US"/>
        </w:rPr>
        <w:t xml:space="preserve"> Правительство РФ; Содержание ограничения (обременения): </w:t>
      </w:r>
      <w:r w:rsidR="00515C8B">
        <w:rPr>
          <w:rFonts w:eastAsia="Calibri"/>
          <w:sz w:val="28"/>
          <w:szCs w:val="28"/>
          <w:lang w:eastAsia="en-US"/>
        </w:rPr>
        <w:br/>
      </w:r>
      <w:proofErr w:type="gramStart"/>
      <w:r w:rsidRPr="006F7A91">
        <w:rPr>
          <w:rFonts w:eastAsia="Calibri"/>
          <w:sz w:val="28"/>
          <w:szCs w:val="28"/>
          <w:lang w:eastAsia="en-US"/>
        </w:rPr>
        <w:t xml:space="preserve">В соответствии с Правилами охраны электрических сетей, размещенных </w:t>
      </w:r>
      <w:r w:rsidR="00515C8B">
        <w:rPr>
          <w:rFonts w:eastAsia="Calibri"/>
          <w:sz w:val="28"/>
          <w:szCs w:val="28"/>
          <w:lang w:eastAsia="en-US"/>
        </w:rPr>
        <w:br/>
      </w:r>
      <w:r w:rsidRPr="006F7A91">
        <w:rPr>
          <w:rFonts w:eastAsia="Calibri"/>
          <w:sz w:val="28"/>
          <w:szCs w:val="28"/>
          <w:lang w:eastAsia="en-US"/>
        </w:rPr>
        <w:t>на земельных участках, утвержденными постановлением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от 24 февраля 2009 года в п. 8, п. 10, п. 11 установлены особые условия использования земельных участков, расположенных в пределах охранной зоны;</w:t>
      </w:r>
      <w:proofErr w:type="gramEnd"/>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 xml:space="preserve">зона с реестровым номером границы: 29:22-6.803; Вид объекта реестра границ: Зона с особыми условиями использования территории; Вид зоны </w:t>
      </w:r>
      <w:r w:rsidRPr="006F7A91">
        <w:rPr>
          <w:rFonts w:eastAsia="Calibri"/>
          <w:sz w:val="28"/>
          <w:szCs w:val="28"/>
          <w:lang w:eastAsia="en-US"/>
        </w:rPr>
        <w:br/>
        <w:t xml:space="preserve">по документу: Публичный сервитут объекта электросетевого хозяйства </w:t>
      </w:r>
      <w:r w:rsidR="00515C8B">
        <w:rPr>
          <w:rFonts w:eastAsia="Calibri"/>
          <w:sz w:val="28"/>
          <w:szCs w:val="28"/>
          <w:lang w:eastAsia="en-US"/>
        </w:rPr>
        <w:br/>
      </w:r>
      <w:r w:rsidRPr="006F7A91">
        <w:rPr>
          <w:rFonts w:eastAsia="Calibri"/>
          <w:sz w:val="28"/>
          <w:szCs w:val="28"/>
          <w:lang w:eastAsia="en-US"/>
        </w:rPr>
        <w:lastRenderedPageBreak/>
        <w:t>"НК ТП70-Р</w:t>
      </w:r>
      <w:proofErr w:type="gramStart"/>
      <w:r w:rsidRPr="006F7A91">
        <w:rPr>
          <w:rFonts w:eastAsia="Calibri"/>
          <w:sz w:val="28"/>
          <w:szCs w:val="28"/>
          <w:lang w:eastAsia="en-US"/>
        </w:rPr>
        <w:t>.Л</w:t>
      </w:r>
      <w:proofErr w:type="gramEnd"/>
      <w:r w:rsidRPr="006F7A91">
        <w:rPr>
          <w:rFonts w:eastAsia="Calibri"/>
          <w:sz w:val="28"/>
          <w:szCs w:val="28"/>
          <w:lang w:eastAsia="en-US"/>
        </w:rPr>
        <w:t xml:space="preserve">юксембург"; Тип зоны: Зона публичного сервитута; вид ограничения (обременения): ограничения прав на земельный участок, предусмотренные статьей 56 Земельного кодекса Российской Федерации; </w:t>
      </w:r>
      <w:r w:rsidR="00515C8B">
        <w:rPr>
          <w:rFonts w:eastAsia="Calibri"/>
          <w:sz w:val="28"/>
          <w:szCs w:val="28"/>
          <w:lang w:eastAsia="en-US"/>
        </w:rPr>
        <w:br/>
      </w:r>
      <w:r w:rsidRPr="006F7A91">
        <w:rPr>
          <w:rFonts w:eastAsia="Calibri"/>
          <w:sz w:val="28"/>
          <w:szCs w:val="28"/>
          <w:lang w:eastAsia="en-US"/>
        </w:rPr>
        <w:t>Срок действия: с 2021-04-06; реквизиты документа-основания: постановление "Об установлении публичного сервитута" от 4 марта 2021 года № 393 выдан: Администрация городского округа "Город Архангельск"; Содержание ограничения (обременения): Публичный сервитут: размещение объекта электросетевого хозяйства ("НК ТП70-Р</w:t>
      </w:r>
      <w:proofErr w:type="gramStart"/>
      <w:r w:rsidRPr="006F7A91">
        <w:rPr>
          <w:rFonts w:eastAsia="Calibri"/>
          <w:sz w:val="28"/>
          <w:szCs w:val="28"/>
          <w:lang w:eastAsia="en-US"/>
        </w:rPr>
        <w:t>.Л</w:t>
      </w:r>
      <w:proofErr w:type="gramEnd"/>
      <w:r w:rsidRPr="006F7A91">
        <w:rPr>
          <w:rFonts w:eastAsia="Calibri"/>
          <w:sz w:val="28"/>
          <w:szCs w:val="28"/>
          <w:lang w:eastAsia="en-US"/>
        </w:rPr>
        <w:t>юксембург" инв. № 12.1.1.00006215). Срок публичного сервитута - 49 лет. ПАО "МРСК Северо-Запада", ИНН 7802312751, ОГРН 1047855175785, адрес: 163045, г. Архангельск, Кузнечихинский промузел, 4 проезд, строение 5, эл. почта: aesinfo@arhen.ru;</w:t>
      </w:r>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 xml:space="preserve">зона с реестровым номером границы: 29:22-6.983; Вид объекта реестра границ: Зона с особыми условиями использования территории; Вид зоны по документу: Зона с особыми условиями использования территории ВК ТП62-ТП125; </w:t>
      </w:r>
      <w:proofErr w:type="gramStart"/>
      <w:r w:rsidRPr="006F7A91">
        <w:rPr>
          <w:rFonts w:eastAsia="Calibri"/>
          <w:sz w:val="28"/>
          <w:szCs w:val="28"/>
          <w:lang w:eastAsia="en-US"/>
        </w:rPr>
        <w:t>B</w:t>
      </w:r>
      <w:proofErr w:type="gramEnd"/>
      <w:r w:rsidRPr="006F7A91">
        <w:rPr>
          <w:rFonts w:eastAsia="Calibri"/>
          <w:sz w:val="28"/>
          <w:szCs w:val="28"/>
          <w:lang w:eastAsia="en-US"/>
        </w:rPr>
        <w:t xml:space="preserve">К ТП40 -ТП26; ВК ТП58- ТП8а; BК TП40-TП58; ВК ТП125-ТП58; Тип зоны: </w:t>
      </w:r>
      <w:proofErr w:type="gramStart"/>
      <w:r w:rsidRPr="006F7A91">
        <w:rPr>
          <w:rFonts w:eastAsia="Calibri"/>
          <w:sz w:val="28"/>
          <w:szCs w:val="28"/>
          <w:lang w:eastAsia="en-US"/>
        </w:rPr>
        <w:t>Охранная зона инженерных коммуникаций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2021-06-29;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2009 года № 160 выдан:</w:t>
      </w:r>
      <w:proofErr w:type="gramEnd"/>
      <w:r w:rsidRPr="006F7A91">
        <w:rPr>
          <w:rFonts w:eastAsia="Calibri"/>
          <w:sz w:val="28"/>
          <w:szCs w:val="28"/>
          <w:lang w:eastAsia="en-US"/>
        </w:rPr>
        <w:t xml:space="preserve"> </w:t>
      </w:r>
      <w:proofErr w:type="gramStart"/>
      <w:r w:rsidRPr="006F7A91">
        <w:rPr>
          <w:rFonts w:eastAsia="Calibri"/>
          <w:sz w:val="28"/>
          <w:szCs w:val="28"/>
          <w:lang w:eastAsia="en-US"/>
        </w:rPr>
        <w:t xml:space="preserve">Правительство Российской Федерации; 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года № 160; </w:t>
      </w:r>
      <w:proofErr w:type="gramEnd"/>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 xml:space="preserve">зона с реестровым номером границы: 29:22-6.1068; Вид объекта реестра границ: Зона с особыми условиями использования территории; Вид зоны по документу: Зона с особыми условиями использования территории ВК ТП62-ТП70; ВК ТП70-ТП117; ВК TП20-ТП61-ТП62; ВК ПС1-ТП138; ВК ТП61-ТП20; ВК ТП62-ТП20; ВК ТП138-ТП60; Тип зоны: Охранная зона инженерных коммуникаций вид ограничения (обременения): Срок действия: с 2021-07-27;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r w:rsidR="00515C8B">
        <w:rPr>
          <w:rFonts w:eastAsia="Calibri"/>
          <w:sz w:val="28"/>
          <w:szCs w:val="28"/>
          <w:lang w:eastAsia="en-US"/>
        </w:rPr>
        <w:br/>
      </w:r>
      <w:r w:rsidRPr="006F7A91">
        <w:rPr>
          <w:rFonts w:eastAsia="Calibri"/>
          <w:sz w:val="28"/>
          <w:szCs w:val="28"/>
          <w:lang w:eastAsia="en-US"/>
        </w:rPr>
        <w:t xml:space="preserve">от 24 февраля 2009 года № 160 выдан: </w:t>
      </w:r>
      <w:proofErr w:type="gramStart"/>
      <w:r w:rsidRPr="006F7A91">
        <w:rPr>
          <w:rFonts w:eastAsia="Calibri"/>
          <w:sz w:val="28"/>
          <w:szCs w:val="28"/>
          <w:lang w:eastAsia="en-US"/>
        </w:rPr>
        <w:t xml:space="preserve">Правительство Российской федерации; Ограничения использования объектов недвижимости предусмотрены "Правилами установления охранных зон объектов электросетевого хозяйства </w:t>
      </w:r>
      <w:r w:rsidR="00515C8B">
        <w:rPr>
          <w:rFonts w:eastAsia="Calibri"/>
          <w:sz w:val="28"/>
          <w:szCs w:val="28"/>
          <w:lang w:eastAsia="en-US"/>
        </w:rPr>
        <w:br/>
      </w:r>
      <w:r w:rsidRPr="006F7A91">
        <w:rPr>
          <w:rFonts w:eastAsia="Calibri"/>
          <w:sz w:val="28"/>
          <w:szCs w:val="28"/>
          <w:lang w:eastAsia="en-US"/>
        </w:rPr>
        <w:t xml:space="preserve">и особых условий использования земельных участков, расположенных </w:t>
      </w:r>
      <w:r w:rsidR="00515C8B">
        <w:rPr>
          <w:rFonts w:eastAsia="Calibri"/>
          <w:sz w:val="28"/>
          <w:szCs w:val="28"/>
          <w:lang w:eastAsia="en-US"/>
        </w:rPr>
        <w:br/>
      </w:r>
      <w:r w:rsidRPr="006F7A91">
        <w:rPr>
          <w:rFonts w:eastAsia="Calibri"/>
          <w:sz w:val="28"/>
          <w:szCs w:val="28"/>
          <w:lang w:eastAsia="en-US"/>
        </w:rPr>
        <w:t xml:space="preserve">в границах таких зон", утвержденными постановлением Правительства Российской Федерации от 24 февраля 2009 года № 160; </w:t>
      </w:r>
      <w:proofErr w:type="gramEnd"/>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 xml:space="preserve">второй и третий пояс зон санитарной охраны источников поверхностного </w:t>
      </w:r>
      <w:r w:rsidRPr="006F7A91">
        <w:rPr>
          <w:rFonts w:eastAsia="Calibri"/>
          <w:sz w:val="28"/>
          <w:szCs w:val="28"/>
          <w:lang w:eastAsia="en-US"/>
        </w:rPr>
        <w:lastRenderedPageBreak/>
        <w:t>водоснабжения;</w:t>
      </w:r>
    </w:p>
    <w:p w:rsidR="006F7A91" w:rsidRPr="006F7A91" w:rsidRDefault="006F7A91" w:rsidP="006F7A91">
      <w:pPr>
        <w:widowControl w:val="0"/>
        <w:autoSpaceDE w:val="0"/>
        <w:autoSpaceDN w:val="0"/>
        <w:adjustRightInd w:val="0"/>
        <w:ind w:firstLine="709"/>
        <w:jc w:val="both"/>
        <w:rPr>
          <w:rFonts w:eastAsia="Calibri"/>
          <w:sz w:val="28"/>
          <w:szCs w:val="28"/>
          <w:lang w:eastAsia="en-US"/>
        </w:rPr>
      </w:pPr>
      <w:proofErr w:type="gramStart"/>
      <w:r w:rsidRPr="006F7A91">
        <w:rPr>
          <w:rFonts w:eastAsia="Calibri"/>
          <w:sz w:val="28"/>
          <w:szCs w:val="28"/>
          <w:lang w:eastAsia="en-US"/>
        </w:rPr>
        <w:t>зона регулирования застройки и хозяйственной деятельности 2 типа</w:t>
      </w:r>
      <w:r w:rsidR="00515C8B">
        <w:rPr>
          <w:rFonts w:eastAsia="Calibri"/>
          <w:sz w:val="28"/>
          <w:szCs w:val="28"/>
          <w:lang w:eastAsia="en-US"/>
        </w:rPr>
        <w:br/>
      </w:r>
      <w:r w:rsidRPr="006F7A91">
        <w:rPr>
          <w:rFonts w:eastAsia="Calibri"/>
          <w:sz w:val="28"/>
          <w:szCs w:val="28"/>
          <w:lang w:eastAsia="en-US"/>
        </w:rPr>
        <w:t>(ЗРЗ-2) в соответствии с постановлением Правительства Архангельской области 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w:t>
      </w:r>
      <w:proofErr w:type="gramEnd"/>
    </w:p>
    <w:p w:rsidR="006F7A91" w:rsidRPr="006F7A91" w:rsidRDefault="006F7A91" w:rsidP="006F7A91">
      <w:pPr>
        <w:widowControl w:val="0"/>
        <w:autoSpaceDE w:val="0"/>
        <w:autoSpaceDN w:val="0"/>
        <w:adjustRightInd w:val="0"/>
        <w:ind w:firstLine="709"/>
        <w:jc w:val="both"/>
        <w:rPr>
          <w:rFonts w:eastAsia="Calibri"/>
          <w:sz w:val="28"/>
          <w:szCs w:val="28"/>
          <w:lang w:eastAsia="en-US"/>
        </w:rPr>
      </w:pPr>
      <w:proofErr w:type="gramStart"/>
      <w:r w:rsidRPr="006F7A91">
        <w:rPr>
          <w:rFonts w:eastAsia="Calibri"/>
          <w:sz w:val="28"/>
          <w:szCs w:val="28"/>
          <w:lang w:eastAsia="en-US"/>
        </w:rPr>
        <w:t>В соответствии с постановлением Правительства Архангельской области 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w:t>
      </w:r>
      <w:proofErr w:type="gramEnd"/>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 xml:space="preserve">в границах </w:t>
      </w:r>
      <w:proofErr w:type="spellStart"/>
      <w:r w:rsidRPr="006F7A91">
        <w:rPr>
          <w:rFonts w:eastAsia="Calibri"/>
          <w:sz w:val="28"/>
          <w:szCs w:val="28"/>
          <w:lang w:eastAsia="en-US"/>
        </w:rPr>
        <w:t>подзоны</w:t>
      </w:r>
      <w:proofErr w:type="spellEnd"/>
      <w:r w:rsidRPr="006F7A91">
        <w:rPr>
          <w:rFonts w:eastAsia="Calibri"/>
          <w:sz w:val="28"/>
          <w:szCs w:val="28"/>
          <w:lang w:eastAsia="en-US"/>
        </w:rPr>
        <w:t xml:space="preserve"> ЗРЗ-2 разрешается:</w:t>
      </w:r>
    </w:p>
    <w:p w:rsidR="006F7A91" w:rsidRPr="006F7A91" w:rsidRDefault="006F7A91" w:rsidP="006F7A91">
      <w:pPr>
        <w:widowControl w:val="0"/>
        <w:autoSpaceDE w:val="0"/>
        <w:autoSpaceDN w:val="0"/>
        <w:adjustRightInd w:val="0"/>
        <w:jc w:val="both"/>
        <w:rPr>
          <w:rFonts w:eastAsia="Calibri"/>
          <w:sz w:val="28"/>
          <w:szCs w:val="28"/>
          <w:lang w:eastAsia="en-US"/>
        </w:rPr>
      </w:pPr>
      <w:r w:rsidRPr="006F7A91">
        <w:rPr>
          <w:rFonts w:eastAsia="Calibri"/>
          <w:sz w:val="28"/>
          <w:szCs w:val="28"/>
          <w:lang w:eastAsia="en-US"/>
        </w:rPr>
        <w:t>комплексная реконструкция кварталов на основании градостроительной документации при соблюдении следующих требований:</w:t>
      </w:r>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формирование уличного фронта, соблюдение высотных ограничений застройки;</w:t>
      </w:r>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 xml:space="preserve">реконструкция отдельных зданий с изменением их габаритов </w:t>
      </w:r>
      <w:r w:rsidRPr="006F7A91">
        <w:rPr>
          <w:rFonts w:eastAsia="Calibri"/>
          <w:sz w:val="28"/>
          <w:szCs w:val="28"/>
          <w:lang w:eastAsia="en-US"/>
        </w:rPr>
        <w:br/>
        <w:t>и основных объемно-пространственных характеристик при соблюдении высотных ограничений;</w:t>
      </w:r>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 xml:space="preserve">строительство новых зданий, строений, сооружений в соответствии </w:t>
      </w:r>
      <w:r w:rsidRPr="006F7A91">
        <w:rPr>
          <w:rFonts w:eastAsia="Calibri"/>
          <w:sz w:val="28"/>
          <w:szCs w:val="28"/>
          <w:lang w:eastAsia="en-US"/>
        </w:rPr>
        <w:br/>
        <w:t>с градостроительной документацией и условиями режима;</w:t>
      </w:r>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благоустройство территории;</w:t>
      </w:r>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устройство открытых автостоянок;</w:t>
      </w:r>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 xml:space="preserve">установка киосков, павильонов, навесов, малых архитектурных форм, малоформатных наружных рекламных конструкций, дорожных знаков </w:t>
      </w:r>
      <w:r w:rsidRPr="006F7A91">
        <w:rPr>
          <w:rFonts w:eastAsia="Calibri"/>
          <w:sz w:val="28"/>
          <w:szCs w:val="28"/>
          <w:lang w:eastAsia="en-US"/>
        </w:rPr>
        <w:br/>
        <w:t>при условии сохранения характеристик исторической среды;</w:t>
      </w:r>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строительство подземных сооружений при наличии инженерно-геологической экспертизы, подтверждающей отсутствие негативного влияния этих сооружений на окружающую историческую застройку;</w:t>
      </w:r>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изменение использования территорий исторических промышленных предприятий при условии проведения историко-культурных исследований;</w:t>
      </w:r>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 xml:space="preserve">на территории открытых городских пространств – строительство </w:t>
      </w:r>
      <w:r w:rsidRPr="006F7A91">
        <w:rPr>
          <w:rFonts w:eastAsia="Calibri"/>
          <w:sz w:val="28"/>
          <w:szCs w:val="28"/>
          <w:lang w:eastAsia="en-US"/>
        </w:rPr>
        <w:br/>
        <w:t>на участках утраченной застройки уличного фронта, развивающее композиционное решение не выше примыкающих зданий;</w:t>
      </w:r>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 xml:space="preserve">снос (демонтаж) диссонирующих объектов и объектов на территориях </w:t>
      </w:r>
      <w:r w:rsidRPr="006F7A91">
        <w:rPr>
          <w:rFonts w:eastAsia="Calibri"/>
          <w:sz w:val="28"/>
          <w:szCs w:val="28"/>
          <w:lang w:eastAsia="en-US"/>
        </w:rPr>
        <w:br/>
        <w:t>с несформировавшейся застройкой (в соответствии с заключением историко-культурной экспертизы).</w:t>
      </w:r>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 xml:space="preserve">В границах </w:t>
      </w:r>
      <w:proofErr w:type="spellStart"/>
      <w:r w:rsidRPr="006F7A91">
        <w:rPr>
          <w:rFonts w:eastAsia="Calibri"/>
          <w:sz w:val="28"/>
          <w:szCs w:val="28"/>
          <w:lang w:eastAsia="en-US"/>
        </w:rPr>
        <w:t>подзоны</w:t>
      </w:r>
      <w:proofErr w:type="spellEnd"/>
      <w:r w:rsidRPr="006F7A91">
        <w:rPr>
          <w:rFonts w:eastAsia="Calibri"/>
          <w:sz w:val="28"/>
          <w:szCs w:val="28"/>
          <w:lang w:eastAsia="en-US"/>
        </w:rPr>
        <w:t xml:space="preserve"> ЗРЗ-2 запрещается снос (демонтаж) исторических зданий, объектов, обладающих признаками объекта культурного наследия, строений и сооружений, за исключением разборки ветхих и аварийных </w:t>
      </w:r>
      <w:r w:rsidR="00515C8B">
        <w:rPr>
          <w:rFonts w:eastAsia="Calibri"/>
          <w:sz w:val="28"/>
          <w:szCs w:val="28"/>
          <w:lang w:eastAsia="en-US"/>
        </w:rPr>
        <w:br/>
      </w:r>
      <w:r w:rsidRPr="006F7A91">
        <w:rPr>
          <w:rFonts w:eastAsia="Calibri"/>
          <w:sz w:val="28"/>
          <w:szCs w:val="28"/>
          <w:lang w:eastAsia="en-US"/>
        </w:rPr>
        <w:t>в соответствии с установленным порядком.</w:t>
      </w:r>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lastRenderedPageBreak/>
        <w:t xml:space="preserve">В границах </w:t>
      </w:r>
      <w:proofErr w:type="spellStart"/>
      <w:r w:rsidRPr="006F7A91">
        <w:rPr>
          <w:rFonts w:eastAsia="Calibri"/>
          <w:sz w:val="28"/>
          <w:szCs w:val="28"/>
          <w:lang w:eastAsia="en-US"/>
        </w:rPr>
        <w:t>подзоны</w:t>
      </w:r>
      <w:proofErr w:type="spellEnd"/>
      <w:r w:rsidRPr="006F7A91">
        <w:rPr>
          <w:rFonts w:eastAsia="Calibri"/>
          <w:sz w:val="28"/>
          <w:szCs w:val="28"/>
          <w:lang w:eastAsia="en-US"/>
        </w:rPr>
        <w:t xml:space="preserve"> ЗРЗ-2 устанавливаются следующие ограничения </w:t>
      </w:r>
      <w:r w:rsidRPr="006F7A91">
        <w:rPr>
          <w:rFonts w:eastAsia="Calibri"/>
          <w:sz w:val="28"/>
          <w:szCs w:val="28"/>
          <w:lang w:eastAsia="en-US"/>
        </w:rPr>
        <w:br/>
        <w:t>по высоте зданий и сооружений:</w:t>
      </w:r>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уличный фронт - не выше 27 м, отдельные акценты - до 32 м, внутриквартальная застройка - не выше 36 м.</w:t>
      </w:r>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Зона археологического наблюдения "Б".</w:t>
      </w:r>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 xml:space="preserve">Объекты культурного наследия  в границах части элемента планировочной структуры: просп. Ломоносова, ул. Розы Люксембург, </w:t>
      </w:r>
      <w:r w:rsidR="00C5377F">
        <w:rPr>
          <w:rFonts w:eastAsia="Calibri"/>
          <w:sz w:val="28"/>
          <w:szCs w:val="28"/>
          <w:lang w:eastAsia="en-US"/>
        </w:rPr>
        <w:br/>
      </w:r>
      <w:r w:rsidRPr="006F7A91">
        <w:rPr>
          <w:rFonts w:eastAsia="Calibri"/>
          <w:sz w:val="28"/>
          <w:szCs w:val="28"/>
          <w:lang w:eastAsia="en-US"/>
        </w:rPr>
        <w:t xml:space="preserve">ул. Северодвинская, наб. Северной Двины, </w:t>
      </w:r>
      <w:r w:rsidRPr="006F7A91">
        <w:rPr>
          <w:rFonts w:eastAsia="Calibri"/>
          <w:bCs/>
          <w:sz w:val="28"/>
          <w:szCs w:val="28"/>
          <w:lang w:eastAsia="en-US"/>
        </w:rPr>
        <w:t xml:space="preserve">подлежащей комплексному развитию, </w:t>
      </w:r>
      <w:r w:rsidRPr="006F7A91">
        <w:rPr>
          <w:rFonts w:eastAsia="Calibri"/>
          <w:sz w:val="28"/>
          <w:szCs w:val="28"/>
          <w:lang w:eastAsia="en-US"/>
        </w:rPr>
        <w:t>отсутствуют.</w:t>
      </w:r>
    </w:p>
    <w:p w:rsidR="006F7A91" w:rsidRPr="006F7A91" w:rsidRDefault="006F7A91" w:rsidP="006F7A91">
      <w:pPr>
        <w:widowControl w:val="0"/>
        <w:autoSpaceDE w:val="0"/>
        <w:autoSpaceDN w:val="0"/>
        <w:adjustRightInd w:val="0"/>
        <w:spacing w:after="200"/>
        <w:ind w:firstLine="709"/>
        <w:jc w:val="both"/>
        <w:rPr>
          <w:rFonts w:eastAsia="Calibri"/>
          <w:sz w:val="28"/>
          <w:szCs w:val="28"/>
          <w:lang w:eastAsia="en-US"/>
        </w:rPr>
      </w:pPr>
      <w:r w:rsidRPr="006F7A91">
        <w:rPr>
          <w:rFonts w:eastAsia="Calibri"/>
          <w:sz w:val="28"/>
          <w:szCs w:val="28"/>
          <w:lang w:eastAsia="en-US"/>
        </w:rPr>
        <w:t>3. Перечень земельных участков и расположенных на них объектов недвижимости.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4394"/>
        <w:gridCol w:w="4111"/>
      </w:tblGrid>
      <w:tr w:rsidR="006F7A91" w:rsidRPr="006F7A91" w:rsidTr="006F7A91">
        <w:trPr>
          <w:tblHeader/>
        </w:trPr>
        <w:tc>
          <w:tcPr>
            <w:tcW w:w="913" w:type="dxa"/>
            <w:tcBorders>
              <w:top w:val="single" w:sz="4" w:space="0" w:color="auto"/>
              <w:bottom w:val="single" w:sz="4" w:space="0" w:color="auto"/>
              <w:right w:val="single" w:sz="4" w:space="0" w:color="auto"/>
            </w:tcBorders>
          </w:tcPr>
          <w:p w:rsidR="006F7A91" w:rsidRPr="006F7A91" w:rsidRDefault="006F7A91" w:rsidP="006F7A91">
            <w:pPr>
              <w:widowControl w:val="0"/>
              <w:autoSpaceDE w:val="0"/>
              <w:autoSpaceDN w:val="0"/>
              <w:jc w:val="center"/>
              <w:rPr>
                <w:sz w:val="24"/>
                <w:szCs w:val="24"/>
              </w:rPr>
            </w:pPr>
            <w:r w:rsidRPr="006F7A91">
              <w:rPr>
                <w:sz w:val="24"/>
                <w:szCs w:val="24"/>
              </w:rPr>
              <w:t xml:space="preserve">№ </w:t>
            </w:r>
            <w:r w:rsidR="00515C8B">
              <w:rPr>
                <w:sz w:val="24"/>
                <w:szCs w:val="24"/>
              </w:rPr>
              <w:br/>
            </w:r>
            <w:proofErr w:type="gramStart"/>
            <w:r w:rsidRPr="006F7A91">
              <w:rPr>
                <w:sz w:val="24"/>
                <w:szCs w:val="24"/>
              </w:rPr>
              <w:t>п</w:t>
            </w:r>
            <w:proofErr w:type="gramEnd"/>
            <w:r w:rsidRPr="006F7A91">
              <w:rPr>
                <w:sz w:val="24"/>
                <w:szCs w:val="24"/>
              </w:rPr>
              <w:t>/п</w:t>
            </w:r>
          </w:p>
        </w:tc>
        <w:tc>
          <w:tcPr>
            <w:tcW w:w="4394" w:type="dxa"/>
            <w:tcBorders>
              <w:top w:val="single" w:sz="4" w:space="0" w:color="auto"/>
              <w:left w:val="single" w:sz="4" w:space="0" w:color="auto"/>
              <w:bottom w:val="single" w:sz="4" w:space="0" w:color="auto"/>
              <w:right w:val="single" w:sz="4" w:space="0" w:color="auto"/>
            </w:tcBorders>
          </w:tcPr>
          <w:p w:rsidR="006F7A91" w:rsidRPr="006F7A91" w:rsidRDefault="006F7A91" w:rsidP="006F7A91">
            <w:pPr>
              <w:widowControl w:val="0"/>
              <w:autoSpaceDE w:val="0"/>
              <w:autoSpaceDN w:val="0"/>
              <w:jc w:val="center"/>
              <w:rPr>
                <w:sz w:val="24"/>
                <w:szCs w:val="24"/>
              </w:rPr>
            </w:pPr>
            <w:r w:rsidRPr="006F7A91">
              <w:rPr>
                <w:sz w:val="24"/>
                <w:szCs w:val="24"/>
              </w:rPr>
              <w:t xml:space="preserve">Кадастровый номер </w:t>
            </w:r>
            <w:r w:rsidR="00515C8B">
              <w:rPr>
                <w:sz w:val="24"/>
                <w:szCs w:val="24"/>
              </w:rPr>
              <w:br/>
            </w:r>
            <w:r w:rsidRPr="006F7A91">
              <w:rPr>
                <w:sz w:val="24"/>
                <w:szCs w:val="24"/>
              </w:rPr>
              <w:t>земельного участка</w:t>
            </w:r>
          </w:p>
        </w:tc>
        <w:tc>
          <w:tcPr>
            <w:tcW w:w="4111" w:type="dxa"/>
            <w:tcBorders>
              <w:top w:val="single" w:sz="4" w:space="0" w:color="auto"/>
              <w:left w:val="single" w:sz="4" w:space="0" w:color="auto"/>
              <w:bottom w:val="single" w:sz="4" w:space="0" w:color="auto"/>
            </w:tcBorders>
          </w:tcPr>
          <w:p w:rsidR="006F7A91" w:rsidRPr="006F7A91" w:rsidRDefault="006F7A91" w:rsidP="006F7A91">
            <w:pPr>
              <w:widowControl w:val="0"/>
              <w:autoSpaceDE w:val="0"/>
              <w:autoSpaceDN w:val="0"/>
              <w:jc w:val="center"/>
              <w:rPr>
                <w:sz w:val="24"/>
                <w:szCs w:val="24"/>
              </w:rPr>
            </w:pPr>
            <w:r w:rsidRPr="006F7A91">
              <w:rPr>
                <w:sz w:val="24"/>
                <w:szCs w:val="24"/>
              </w:rPr>
              <w:t>Кадастровый номер объекта недвижимости</w:t>
            </w:r>
          </w:p>
        </w:tc>
      </w:tr>
      <w:tr w:rsidR="006F7A91" w:rsidRPr="006F7A91" w:rsidTr="006F7A91">
        <w:tc>
          <w:tcPr>
            <w:tcW w:w="913" w:type="dxa"/>
            <w:tcBorders>
              <w:top w:val="single" w:sz="4" w:space="0" w:color="auto"/>
            </w:tcBorders>
          </w:tcPr>
          <w:p w:rsidR="006F7A91" w:rsidRPr="006F7A91" w:rsidRDefault="006F7A91" w:rsidP="006F7A91">
            <w:pPr>
              <w:widowControl w:val="0"/>
              <w:numPr>
                <w:ilvl w:val="0"/>
                <w:numId w:val="39"/>
              </w:numPr>
              <w:autoSpaceDE w:val="0"/>
              <w:autoSpaceDN w:val="0"/>
              <w:spacing w:after="200" w:line="276" w:lineRule="auto"/>
              <w:jc w:val="center"/>
              <w:rPr>
                <w:sz w:val="24"/>
                <w:szCs w:val="24"/>
              </w:rPr>
            </w:pPr>
          </w:p>
        </w:tc>
        <w:tc>
          <w:tcPr>
            <w:tcW w:w="4394" w:type="dxa"/>
            <w:tcBorders>
              <w:top w:val="single" w:sz="4" w:space="0" w:color="auto"/>
            </w:tcBorders>
          </w:tcPr>
          <w:p w:rsidR="006F7A91" w:rsidRPr="006F7A91" w:rsidRDefault="006F7A91" w:rsidP="006F7A91">
            <w:pPr>
              <w:widowControl w:val="0"/>
              <w:autoSpaceDE w:val="0"/>
              <w:autoSpaceDN w:val="0"/>
              <w:jc w:val="center"/>
              <w:rPr>
                <w:sz w:val="24"/>
                <w:szCs w:val="24"/>
              </w:rPr>
            </w:pPr>
            <w:r w:rsidRPr="006F7A91">
              <w:rPr>
                <w:sz w:val="24"/>
                <w:szCs w:val="24"/>
              </w:rPr>
              <w:t>29:22:050515:41</w:t>
            </w:r>
          </w:p>
        </w:tc>
        <w:tc>
          <w:tcPr>
            <w:tcW w:w="4111" w:type="dxa"/>
            <w:tcBorders>
              <w:top w:val="single" w:sz="4" w:space="0" w:color="auto"/>
            </w:tcBorders>
          </w:tcPr>
          <w:p w:rsidR="006F7A91" w:rsidRPr="006F7A91" w:rsidRDefault="006F7A91" w:rsidP="006F7A91">
            <w:pPr>
              <w:widowControl w:val="0"/>
              <w:autoSpaceDE w:val="0"/>
              <w:autoSpaceDN w:val="0"/>
              <w:rPr>
                <w:sz w:val="24"/>
                <w:szCs w:val="24"/>
              </w:rPr>
            </w:pPr>
            <w:r w:rsidRPr="006F7A91">
              <w:rPr>
                <w:sz w:val="24"/>
                <w:szCs w:val="24"/>
              </w:rPr>
              <w:t>29:22:050515:1195 внутриквартальные сети водопровода 166 квартала; 29:22:050515:99 многоквартирный жилой дом</w:t>
            </w:r>
          </w:p>
        </w:tc>
      </w:tr>
      <w:tr w:rsidR="006F7A91" w:rsidRPr="006F7A91" w:rsidTr="006F7A91">
        <w:tc>
          <w:tcPr>
            <w:tcW w:w="913" w:type="dxa"/>
          </w:tcPr>
          <w:p w:rsidR="006F7A91" w:rsidRPr="006F7A91" w:rsidRDefault="006F7A91" w:rsidP="006F7A91">
            <w:pPr>
              <w:widowControl w:val="0"/>
              <w:numPr>
                <w:ilvl w:val="0"/>
                <w:numId w:val="39"/>
              </w:numPr>
              <w:autoSpaceDE w:val="0"/>
              <w:autoSpaceDN w:val="0"/>
              <w:spacing w:after="200" w:line="276" w:lineRule="auto"/>
              <w:jc w:val="center"/>
              <w:rPr>
                <w:sz w:val="24"/>
                <w:szCs w:val="24"/>
              </w:rPr>
            </w:pPr>
          </w:p>
        </w:tc>
        <w:tc>
          <w:tcPr>
            <w:tcW w:w="4394" w:type="dxa"/>
          </w:tcPr>
          <w:p w:rsidR="006F7A91" w:rsidRPr="006F7A91" w:rsidRDefault="006F7A91" w:rsidP="006F7A91">
            <w:pPr>
              <w:widowControl w:val="0"/>
              <w:autoSpaceDE w:val="0"/>
              <w:autoSpaceDN w:val="0"/>
              <w:jc w:val="center"/>
              <w:rPr>
                <w:sz w:val="24"/>
                <w:szCs w:val="24"/>
              </w:rPr>
            </w:pPr>
            <w:r w:rsidRPr="006F7A91">
              <w:rPr>
                <w:sz w:val="24"/>
                <w:szCs w:val="24"/>
              </w:rPr>
              <w:t>29:22:050515:49</w:t>
            </w:r>
          </w:p>
        </w:tc>
        <w:tc>
          <w:tcPr>
            <w:tcW w:w="4111" w:type="dxa"/>
          </w:tcPr>
          <w:p w:rsidR="006F7A91" w:rsidRPr="006F7A91" w:rsidRDefault="006F7A91" w:rsidP="006F7A91">
            <w:pPr>
              <w:widowControl w:val="0"/>
              <w:autoSpaceDE w:val="0"/>
              <w:autoSpaceDN w:val="0"/>
              <w:rPr>
                <w:sz w:val="24"/>
                <w:szCs w:val="24"/>
              </w:rPr>
            </w:pPr>
            <w:r w:rsidRPr="006F7A91">
              <w:rPr>
                <w:sz w:val="24"/>
                <w:szCs w:val="24"/>
              </w:rPr>
              <w:t>29:22:050515:119 многоквартирный жилой дом</w:t>
            </w:r>
          </w:p>
        </w:tc>
      </w:tr>
      <w:tr w:rsidR="006F7A91" w:rsidRPr="006F7A91" w:rsidTr="006F7A91">
        <w:tc>
          <w:tcPr>
            <w:tcW w:w="913" w:type="dxa"/>
          </w:tcPr>
          <w:p w:rsidR="006F7A91" w:rsidRPr="006F7A91" w:rsidRDefault="006F7A91" w:rsidP="006F7A91">
            <w:pPr>
              <w:widowControl w:val="0"/>
              <w:numPr>
                <w:ilvl w:val="0"/>
                <w:numId w:val="39"/>
              </w:numPr>
              <w:autoSpaceDE w:val="0"/>
              <w:autoSpaceDN w:val="0"/>
              <w:spacing w:after="200" w:line="276" w:lineRule="auto"/>
              <w:jc w:val="center"/>
              <w:rPr>
                <w:sz w:val="24"/>
                <w:szCs w:val="24"/>
              </w:rPr>
            </w:pPr>
          </w:p>
        </w:tc>
        <w:tc>
          <w:tcPr>
            <w:tcW w:w="4394" w:type="dxa"/>
          </w:tcPr>
          <w:p w:rsidR="006F7A91" w:rsidRPr="006F7A91" w:rsidRDefault="006F7A91" w:rsidP="006F7A91">
            <w:pPr>
              <w:widowControl w:val="0"/>
              <w:autoSpaceDE w:val="0"/>
              <w:autoSpaceDN w:val="0"/>
              <w:jc w:val="center"/>
              <w:rPr>
                <w:sz w:val="24"/>
                <w:szCs w:val="24"/>
              </w:rPr>
            </w:pPr>
            <w:r w:rsidRPr="006F7A91">
              <w:rPr>
                <w:sz w:val="24"/>
                <w:szCs w:val="24"/>
              </w:rPr>
              <w:t>29:22:050515:48</w:t>
            </w:r>
          </w:p>
        </w:tc>
        <w:tc>
          <w:tcPr>
            <w:tcW w:w="4111" w:type="dxa"/>
          </w:tcPr>
          <w:p w:rsidR="006F7A91" w:rsidRPr="006F7A91" w:rsidRDefault="006F7A91" w:rsidP="006F7A91">
            <w:pPr>
              <w:widowControl w:val="0"/>
              <w:autoSpaceDE w:val="0"/>
              <w:autoSpaceDN w:val="0"/>
              <w:rPr>
                <w:sz w:val="24"/>
                <w:szCs w:val="24"/>
              </w:rPr>
            </w:pPr>
            <w:r w:rsidRPr="006F7A91">
              <w:rPr>
                <w:sz w:val="24"/>
                <w:szCs w:val="24"/>
              </w:rPr>
              <w:t>29:22:050515:120 многоквартирный жилой дом</w:t>
            </w:r>
          </w:p>
        </w:tc>
      </w:tr>
      <w:tr w:rsidR="006F7A91" w:rsidRPr="006F7A91" w:rsidTr="006F7A91">
        <w:tc>
          <w:tcPr>
            <w:tcW w:w="913" w:type="dxa"/>
          </w:tcPr>
          <w:p w:rsidR="006F7A91" w:rsidRPr="006F7A91" w:rsidRDefault="006F7A91" w:rsidP="006F7A91">
            <w:pPr>
              <w:widowControl w:val="0"/>
              <w:numPr>
                <w:ilvl w:val="0"/>
                <w:numId w:val="39"/>
              </w:numPr>
              <w:autoSpaceDE w:val="0"/>
              <w:autoSpaceDN w:val="0"/>
              <w:spacing w:after="200" w:line="276" w:lineRule="auto"/>
              <w:jc w:val="center"/>
              <w:rPr>
                <w:sz w:val="24"/>
                <w:szCs w:val="24"/>
              </w:rPr>
            </w:pPr>
          </w:p>
        </w:tc>
        <w:tc>
          <w:tcPr>
            <w:tcW w:w="4394" w:type="dxa"/>
          </w:tcPr>
          <w:p w:rsidR="006F7A91" w:rsidRPr="006F7A91" w:rsidRDefault="006F7A91" w:rsidP="006F7A91">
            <w:pPr>
              <w:widowControl w:val="0"/>
              <w:autoSpaceDE w:val="0"/>
              <w:autoSpaceDN w:val="0"/>
              <w:jc w:val="center"/>
              <w:rPr>
                <w:sz w:val="24"/>
                <w:szCs w:val="24"/>
              </w:rPr>
            </w:pPr>
            <w:r w:rsidRPr="006F7A91">
              <w:rPr>
                <w:sz w:val="24"/>
                <w:szCs w:val="24"/>
              </w:rPr>
              <w:t>29:22:050515:46</w:t>
            </w:r>
          </w:p>
        </w:tc>
        <w:tc>
          <w:tcPr>
            <w:tcW w:w="4111" w:type="dxa"/>
          </w:tcPr>
          <w:p w:rsidR="006F7A91" w:rsidRPr="006F7A91" w:rsidRDefault="006F7A91" w:rsidP="006F7A91">
            <w:pPr>
              <w:widowControl w:val="0"/>
              <w:autoSpaceDE w:val="0"/>
              <w:autoSpaceDN w:val="0"/>
              <w:rPr>
                <w:sz w:val="24"/>
                <w:szCs w:val="24"/>
              </w:rPr>
            </w:pPr>
            <w:r w:rsidRPr="006F7A91">
              <w:rPr>
                <w:sz w:val="24"/>
                <w:szCs w:val="24"/>
              </w:rPr>
              <w:t>29:22:050515:1195 внутриквартальные сети водопровода 166 квартала; 29:22:050515:95 многоквартирный жилой дом</w:t>
            </w:r>
          </w:p>
        </w:tc>
      </w:tr>
      <w:tr w:rsidR="006F7A91" w:rsidRPr="006F7A91" w:rsidTr="006F7A91">
        <w:tc>
          <w:tcPr>
            <w:tcW w:w="913" w:type="dxa"/>
          </w:tcPr>
          <w:p w:rsidR="006F7A91" w:rsidRPr="006F7A91" w:rsidRDefault="006F7A91" w:rsidP="006F7A91">
            <w:pPr>
              <w:widowControl w:val="0"/>
              <w:numPr>
                <w:ilvl w:val="0"/>
                <w:numId w:val="39"/>
              </w:numPr>
              <w:autoSpaceDE w:val="0"/>
              <w:autoSpaceDN w:val="0"/>
              <w:spacing w:after="200" w:line="276" w:lineRule="auto"/>
              <w:jc w:val="center"/>
              <w:rPr>
                <w:sz w:val="24"/>
                <w:szCs w:val="24"/>
              </w:rPr>
            </w:pPr>
          </w:p>
        </w:tc>
        <w:tc>
          <w:tcPr>
            <w:tcW w:w="4394" w:type="dxa"/>
          </w:tcPr>
          <w:p w:rsidR="006F7A91" w:rsidRPr="006F7A91" w:rsidRDefault="006F7A91" w:rsidP="006F7A91">
            <w:pPr>
              <w:widowControl w:val="0"/>
              <w:autoSpaceDE w:val="0"/>
              <w:autoSpaceDN w:val="0"/>
              <w:jc w:val="center"/>
              <w:rPr>
                <w:sz w:val="24"/>
                <w:szCs w:val="24"/>
              </w:rPr>
            </w:pPr>
            <w:r w:rsidRPr="006F7A91">
              <w:rPr>
                <w:sz w:val="24"/>
                <w:szCs w:val="24"/>
              </w:rPr>
              <w:t>29:22:050515:52</w:t>
            </w:r>
          </w:p>
        </w:tc>
        <w:tc>
          <w:tcPr>
            <w:tcW w:w="4111" w:type="dxa"/>
          </w:tcPr>
          <w:p w:rsidR="006F7A91" w:rsidRPr="006F7A91" w:rsidRDefault="006F7A91" w:rsidP="006F7A91">
            <w:pPr>
              <w:widowControl w:val="0"/>
              <w:autoSpaceDE w:val="0"/>
              <w:autoSpaceDN w:val="0"/>
              <w:rPr>
                <w:sz w:val="24"/>
                <w:szCs w:val="24"/>
              </w:rPr>
            </w:pPr>
            <w:proofErr w:type="gramStart"/>
            <w:r w:rsidRPr="006F7A91">
              <w:rPr>
                <w:sz w:val="24"/>
                <w:szCs w:val="24"/>
              </w:rPr>
              <w:t>29:22:050515:107 водопроводная сеть);</w:t>
            </w:r>
            <w:proofErr w:type="gramEnd"/>
          </w:p>
          <w:p w:rsidR="006F7A91" w:rsidRPr="006F7A91" w:rsidRDefault="006F7A91" w:rsidP="006F7A91">
            <w:pPr>
              <w:widowControl w:val="0"/>
              <w:autoSpaceDE w:val="0"/>
              <w:autoSpaceDN w:val="0"/>
              <w:rPr>
                <w:sz w:val="24"/>
                <w:szCs w:val="24"/>
              </w:rPr>
            </w:pPr>
            <w:r w:rsidRPr="006F7A91">
              <w:rPr>
                <w:sz w:val="24"/>
                <w:szCs w:val="24"/>
              </w:rPr>
              <w:t>29:22:050515:146 канализационная сеть;</w:t>
            </w:r>
          </w:p>
          <w:p w:rsidR="006F7A91" w:rsidRPr="006F7A91" w:rsidRDefault="006F7A91" w:rsidP="006F7A91">
            <w:pPr>
              <w:widowControl w:val="0"/>
              <w:autoSpaceDE w:val="0"/>
              <w:autoSpaceDN w:val="0"/>
              <w:rPr>
                <w:sz w:val="24"/>
                <w:szCs w:val="24"/>
              </w:rPr>
            </w:pPr>
            <w:r w:rsidRPr="006F7A91">
              <w:rPr>
                <w:sz w:val="24"/>
                <w:szCs w:val="24"/>
              </w:rPr>
              <w:t xml:space="preserve"> 29:22:050515:98 многоквартирный жилой дом</w:t>
            </w:r>
          </w:p>
        </w:tc>
      </w:tr>
      <w:tr w:rsidR="006F7A91" w:rsidRPr="006F7A91" w:rsidTr="006F7A91">
        <w:tc>
          <w:tcPr>
            <w:tcW w:w="913" w:type="dxa"/>
          </w:tcPr>
          <w:p w:rsidR="006F7A91" w:rsidRPr="006F7A91" w:rsidRDefault="006F7A91" w:rsidP="006F7A91">
            <w:pPr>
              <w:widowControl w:val="0"/>
              <w:numPr>
                <w:ilvl w:val="0"/>
                <w:numId w:val="39"/>
              </w:numPr>
              <w:autoSpaceDE w:val="0"/>
              <w:autoSpaceDN w:val="0"/>
              <w:spacing w:after="200" w:line="276" w:lineRule="auto"/>
              <w:jc w:val="center"/>
              <w:rPr>
                <w:sz w:val="24"/>
                <w:szCs w:val="24"/>
              </w:rPr>
            </w:pPr>
          </w:p>
        </w:tc>
        <w:tc>
          <w:tcPr>
            <w:tcW w:w="4394" w:type="dxa"/>
          </w:tcPr>
          <w:p w:rsidR="006F7A91" w:rsidRPr="006F7A91" w:rsidRDefault="006F7A91" w:rsidP="006F7A91">
            <w:pPr>
              <w:widowControl w:val="0"/>
              <w:autoSpaceDE w:val="0"/>
              <w:autoSpaceDN w:val="0"/>
              <w:jc w:val="center"/>
              <w:rPr>
                <w:sz w:val="24"/>
                <w:szCs w:val="24"/>
              </w:rPr>
            </w:pPr>
            <w:r w:rsidRPr="006F7A91">
              <w:rPr>
                <w:sz w:val="24"/>
                <w:szCs w:val="24"/>
              </w:rPr>
              <w:t>29:22:050515:42</w:t>
            </w:r>
          </w:p>
        </w:tc>
        <w:tc>
          <w:tcPr>
            <w:tcW w:w="4111" w:type="dxa"/>
          </w:tcPr>
          <w:p w:rsidR="006F7A91" w:rsidRPr="006F7A91" w:rsidRDefault="006F7A91" w:rsidP="006F7A91">
            <w:pPr>
              <w:widowControl w:val="0"/>
              <w:autoSpaceDE w:val="0"/>
              <w:autoSpaceDN w:val="0"/>
              <w:rPr>
                <w:sz w:val="24"/>
                <w:szCs w:val="24"/>
              </w:rPr>
            </w:pPr>
            <w:r w:rsidRPr="006F7A91">
              <w:rPr>
                <w:sz w:val="24"/>
                <w:szCs w:val="24"/>
              </w:rPr>
              <w:t xml:space="preserve">29:22:050515:1195 внутриквартальные сети водопровода 166 квартала; </w:t>
            </w:r>
          </w:p>
          <w:p w:rsidR="006F7A91" w:rsidRPr="006F7A91" w:rsidRDefault="006F7A91" w:rsidP="006F7A91">
            <w:pPr>
              <w:widowControl w:val="0"/>
              <w:autoSpaceDE w:val="0"/>
              <w:autoSpaceDN w:val="0"/>
              <w:rPr>
                <w:sz w:val="24"/>
                <w:szCs w:val="24"/>
              </w:rPr>
            </w:pPr>
            <w:r w:rsidRPr="006F7A91">
              <w:rPr>
                <w:sz w:val="24"/>
                <w:szCs w:val="24"/>
              </w:rPr>
              <w:t>29:22:050515:158 многоквартирный жилой дом</w:t>
            </w:r>
          </w:p>
        </w:tc>
      </w:tr>
      <w:tr w:rsidR="006F7A91" w:rsidRPr="006F7A91" w:rsidTr="006F7A91">
        <w:tc>
          <w:tcPr>
            <w:tcW w:w="913" w:type="dxa"/>
          </w:tcPr>
          <w:p w:rsidR="006F7A91" w:rsidRPr="006F7A91" w:rsidRDefault="006F7A91" w:rsidP="006F7A91">
            <w:pPr>
              <w:widowControl w:val="0"/>
              <w:numPr>
                <w:ilvl w:val="0"/>
                <w:numId w:val="39"/>
              </w:numPr>
              <w:autoSpaceDE w:val="0"/>
              <w:autoSpaceDN w:val="0"/>
              <w:spacing w:after="200" w:line="276" w:lineRule="auto"/>
              <w:jc w:val="center"/>
              <w:rPr>
                <w:sz w:val="24"/>
                <w:szCs w:val="24"/>
              </w:rPr>
            </w:pPr>
          </w:p>
        </w:tc>
        <w:tc>
          <w:tcPr>
            <w:tcW w:w="4394" w:type="dxa"/>
          </w:tcPr>
          <w:p w:rsidR="006F7A91" w:rsidRPr="006F7A91" w:rsidRDefault="006F7A91" w:rsidP="006F7A91">
            <w:pPr>
              <w:widowControl w:val="0"/>
              <w:autoSpaceDE w:val="0"/>
              <w:autoSpaceDN w:val="0"/>
              <w:jc w:val="center"/>
              <w:rPr>
                <w:sz w:val="24"/>
                <w:szCs w:val="24"/>
              </w:rPr>
            </w:pPr>
            <w:r w:rsidRPr="006F7A91">
              <w:rPr>
                <w:sz w:val="24"/>
                <w:szCs w:val="24"/>
              </w:rPr>
              <w:t>29:22:050515:44</w:t>
            </w:r>
          </w:p>
        </w:tc>
        <w:tc>
          <w:tcPr>
            <w:tcW w:w="4111" w:type="dxa"/>
          </w:tcPr>
          <w:p w:rsidR="006F7A91" w:rsidRPr="006F7A91" w:rsidRDefault="006F7A91" w:rsidP="006F7A91">
            <w:pPr>
              <w:widowControl w:val="0"/>
              <w:autoSpaceDE w:val="0"/>
              <w:autoSpaceDN w:val="0"/>
              <w:rPr>
                <w:sz w:val="24"/>
                <w:szCs w:val="24"/>
              </w:rPr>
            </w:pPr>
            <w:r w:rsidRPr="006F7A91">
              <w:rPr>
                <w:sz w:val="24"/>
                <w:szCs w:val="24"/>
              </w:rPr>
              <w:t>29:22:050515:1195 внутриквартальные сети водопровода 166 квартала; 29:22:050515:160 многоквартирный жилой дом</w:t>
            </w:r>
          </w:p>
        </w:tc>
      </w:tr>
      <w:tr w:rsidR="006F7A91" w:rsidRPr="006F7A91" w:rsidTr="006F7A91">
        <w:tc>
          <w:tcPr>
            <w:tcW w:w="913" w:type="dxa"/>
          </w:tcPr>
          <w:p w:rsidR="006F7A91" w:rsidRPr="006F7A91" w:rsidRDefault="006F7A91" w:rsidP="006F7A91">
            <w:pPr>
              <w:widowControl w:val="0"/>
              <w:numPr>
                <w:ilvl w:val="0"/>
                <w:numId w:val="39"/>
              </w:numPr>
              <w:autoSpaceDE w:val="0"/>
              <w:autoSpaceDN w:val="0"/>
              <w:spacing w:after="200" w:line="276" w:lineRule="auto"/>
              <w:jc w:val="center"/>
              <w:rPr>
                <w:sz w:val="24"/>
                <w:szCs w:val="24"/>
              </w:rPr>
            </w:pPr>
          </w:p>
        </w:tc>
        <w:tc>
          <w:tcPr>
            <w:tcW w:w="4394" w:type="dxa"/>
          </w:tcPr>
          <w:p w:rsidR="006F7A91" w:rsidRPr="006F7A91" w:rsidRDefault="006F7A91" w:rsidP="006F7A91">
            <w:pPr>
              <w:widowControl w:val="0"/>
              <w:autoSpaceDE w:val="0"/>
              <w:autoSpaceDN w:val="0"/>
              <w:jc w:val="center"/>
              <w:rPr>
                <w:sz w:val="24"/>
                <w:szCs w:val="24"/>
              </w:rPr>
            </w:pPr>
            <w:r w:rsidRPr="006F7A91">
              <w:rPr>
                <w:sz w:val="24"/>
                <w:szCs w:val="24"/>
              </w:rPr>
              <w:t>29:22:050515:43</w:t>
            </w:r>
          </w:p>
        </w:tc>
        <w:tc>
          <w:tcPr>
            <w:tcW w:w="4111" w:type="dxa"/>
          </w:tcPr>
          <w:p w:rsidR="006F7A91" w:rsidRPr="006F7A91" w:rsidRDefault="006F7A91" w:rsidP="006F7A91">
            <w:pPr>
              <w:widowControl w:val="0"/>
              <w:autoSpaceDE w:val="0"/>
              <w:autoSpaceDN w:val="0"/>
              <w:rPr>
                <w:sz w:val="24"/>
                <w:szCs w:val="24"/>
              </w:rPr>
            </w:pPr>
            <w:r w:rsidRPr="006F7A91">
              <w:rPr>
                <w:sz w:val="24"/>
                <w:szCs w:val="24"/>
              </w:rPr>
              <w:t>29:22:050515:1195 внутриквартальные сети водопровода 166 квартала; 29:22:050515:157 многоквартирный жилой дом</w:t>
            </w:r>
          </w:p>
        </w:tc>
      </w:tr>
    </w:tbl>
    <w:p w:rsidR="006F7A91" w:rsidRPr="006F7A91" w:rsidRDefault="006F7A91" w:rsidP="006F7A91">
      <w:pPr>
        <w:widowControl w:val="0"/>
        <w:autoSpaceDE w:val="0"/>
        <w:autoSpaceDN w:val="0"/>
        <w:adjustRightInd w:val="0"/>
        <w:ind w:firstLine="709"/>
        <w:jc w:val="both"/>
        <w:rPr>
          <w:rFonts w:eastAsia="Calibri"/>
          <w:sz w:val="16"/>
          <w:szCs w:val="16"/>
          <w:lang w:eastAsia="en-US"/>
        </w:rPr>
      </w:pPr>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4. Информация об источниках финансирования</w:t>
      </w:r>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 xml:space="preserve">Внебюджетные источники финансирования. </w:t>
      </w:r>
    </w:p>
    <w:p w:rsidR="006F7A91" w:rsidRPr="006F7A91" w:rsidRDefault="006F7A91" w:rsidP="006F7A91">
      <w:pPr>
        <w:widowControl w:val="0"/>
        <w:autoSpaceDE w:val="0"/>
        <w:autoSpaceDN w:val="0"/>
        <w:adjustRightInd w:val="0"/>
        <w:ind w:firstLine="709"/>
        <w:jc w:val="both"/>
        <w:rPr>
          <w:rFonts w:eastAsia="Calibri"/>
          <w:sz w:val="28"/>
          <w:szCs w:val="28"/>
          <w:lang w:eastAsia="en-US"/>
        </w:rPr>
      </w:pPr>
      <w:r w:rsidRPr="006F7A91">
        <w:rPr>
          <w:rFonts w:eastAsia="Calibri"/>
          <w:sz w:val="28"/>
          <w:szCs w:val="28"/>
          <w:lang w:eastAsia="en-US"/>
        </w:rPr>
        <w:t xml:space="preserve">Реализация решения о комплексном развитии территории жилой застройки городского округа "Город Архангельск" в границах части элемента планировочной структуры: просп. Ломоносова, ул. Розы Люксембург, </w:t>
      </w:r>
      <w:r w:rsidR="00C5377F">
        <w:rPr>
          <w:rFonts w:eastAsia="Calibri"/>
          <w:sz w:val="28"/>
          <w:szCs w:val="28"/>
          <w:lang w:eastAsia="en-US"/>
        </w:rPr>
        <w:br/>
      </w:r>
      <w:r w:rsidRPr="006F7A91">
        <w:rPr>
          <w:rFonts w:eastAsia="Calibri"/>
          <w:sz w:val="28"/>
          <w:szCs w:val="28"/>
          <w:lang w:eastAsia="en-US"/>
        </w:rPr>
        <w:t>ул. Северодвинская, наб. Северной Двины площадью 1,1770 га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5.</w:t>
      </w:r>
      <w:r w:rsidRPr="006F7A91">
        <w:rPr>
          <w:rFonts w:ascii="Calibri" w:eastAsia="Calibri" w:hAnsi="Calibri"/>
          <w:sz w:val="22"/>
          <w:szCs w:val="22"/>
          <w:lang w:eastAsia="en-US"/>
        </w:rPr>
        <w:t xml:space="preserve"> </w:t>
      </w:r>
      <w:r w:rsidRPr="006F7A91">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о наличии технической возможности подключения к системе теплоснабжения ПАО "ТГК-2" от 29 ноября 2022 года № 2201/2762-2022;</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 xml:space="preserve">о наличии технической возможности подключения к централизованным системам водоснабжения и водоотведения ООО "РВК-Архангельск" </w:t>
      </w:r>
      <w:r w:rsidR="00515C8B">
        <w:rPr>
          <w:rFonts w:eastAsia="Calibri"/>
          <w:sz w:val="28"/>
          <w:szCs w:val="28"/>
          <w:lang w:eastAsia="en-US"/>
        </w:rPr>
        <w:br/>
      </w:r>
      <w:r w:rsidRPr="006F7A91">
        <w:rPr>
          <w:rFonts w:eastAsia="Calibri"/>
          <w:sz w:val="28"/>
          <w:szCs w:val="28"/>
          <w:lang w:eastAsia="en-US"/>
        </w:rPr>
        <w:t>от 30 ноября 2022 года № И.АР-30112022-062;</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 xml:space="preserve">о наличии технической возможности технологического присоединения </w:t>
      </w:r>
      <w:r w:rsidRPr="006F7A91">
        <w:rPr>
          <w:rFonts w:eastAsia="Calibri"/>
          <w:sz w:val="28"/>
          <w:szCs w:val="28"/>
          <w:lang w:eastAsia="en-US"/>
        </w:rPr>
        <w:br/>
        <w:t>к электрическим сетям ПАО "</w:t>
      </w:r>
      <w:proofErr w:type="spellStart"/>
      <w:r w:rsidRPr="006F7A91">
        <w:rPr>
          <w:rFonts w:eastAsia="Calibri"/>
          <w:sz w:val="28"/>
          <w:szCs w:val="28"/>
          <w:lang w:eastAsia="en-US"/>
        </w:rPr>
        <w:t>Россети</w:t>
      </w:r>
      <w:proofErr w:type="spellEnd"/>
      <w:r w:rsidRPr="006F7A91">
        <w:rPr>
          <w:rFonts w:eastAsia="Calibri"/>
          <w:sz w:val="28"/>
          <w:szCs w:val="28"/>
          <w:lang w:eastAsia="en-US"/>
        </w:rPr>
        <w:t xml:space="preserve"> Северо-Запад" от 25 ноября 2022 года                      № МР</w:t>
      </w:r>
      <w:proofErr w:type="gramStart"/>
      <w:r w:rsidRPr="006F7A91">
        <w:rPr>
          <w:rFonts w:eastAsia="Calibri"/>
          <w:sz w:val="28"/>
          <w:szCs w:val="28"/>
          <w:lang w:eastAsia="en-US"/>
        </w:rPr>
        <w:t>2</w:t>
      </w:r>
      <w:proofErr w:type="gramEnd"/>
      <w:r w:rsidRPr="006F7A91">
        <w:rPr>
          <w:rFonts w:eastAsia="Calibri"/>
          <w:sz w:val="28"/>
          <w:szCs w:val="28"/>
          <w:lang w:eastAsia="en-US"/>
        </w:rPr>
        <w:t>/1/69-09/9257;</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 xml:space="preserve">о наличии технической возможности присоединения к сетям ливневой канализации МУП "Городское благоустройство" от 1 декабря 2022 года </w:t>
      </w:r>
      <w:r w:rsidRPr="006F7A91">
        <w:rPr>
          <w:rFonts w:eastAsia="Calibri"/>
          <w:sz w:val="28"/>
          <w:szCs w:val="28"/>
          <w:lang w:eastAsia="en-US"/>
        </w:rPr>
        <w:br/>
        <w:t>№ 1489;</w:t>
      </w:r>
    </w:p>
    <w:p w:rsidR="006F7A91" w:rsidRDefault="006F7A91" w:rsidP="006F7A91">
      <w:pPr>
        <w:ind w:firstLine="709"/>
        <w:jc w:val="both"/>
        <w:rPr>
          <w:rFonts w:eastAsia="Calibri"/>
          <w:sz w:val="28"/>
          <w:szCs w:val="28"/>
          <w:lang w:eastAsia="en-US"/>
        </w:rPr>
      </w:pPr>
      <w:r w:rsidRPr="006F7A91">
        <w:rPr>
          <w:rFonts w:eastAsia="Calibri"/>
          <w:sz w:val="28"/>
          <w:szCs w:val="28"/>
          <w:lang w:eastAsia="en-US"/>
        </w:rPr>
        <w:t xml:space="preserve">о наличии технической возможности подключения к сетям телефонизации и радиофикации ПАО "Ростелеком" от 28 ноября 2022 года </w:t>
      </w:r>
      <w:r w:rsidR="00C5377F">
        <w:rPr>
          <w:rFonts w:eastAsia="Calibri"/>
          <w:sz w:val="28"/>
          <w:szCs w:val="28"/>
          <w:lang w:eastAsia="en-US"/>
        </w:rPr>
        <w:br/>
      </w:r>
      <w:r w:rsidRPr="006F7A91">
        <w:rPr>
          <w:rFonts w:eastAsia="Calibri"/>
          <w:sz w:val="28"/>
          <w:szCs w:val="28"/>
          <w:lang w:eastAsia="en-US"/>
        </w:rPr>
        <w:t>№ 01/17/4002/22.</w:t>
      </w:r>
    </w:p>
    <w:p w:rsidR="00A52115" w:rsidRPr="006F7A91" w:rsidRDefault="00A52115" w:rsidP="006F7A91">
      <w:pPr>
        <w:ind w:firstLine="709"/>
        <w:jc w:val="both"/>
        <w:rPr>
          <w:rFonts w:eastAsia="Calibri"/>
          <w:sz w:val="28"/>
          <w:szCs w:val="28"/>
          <w:lang w:eastAsia="en-US"/>
        </w:rPr>
      </w:pPr>
    </w:p>
    <w:p w:rsidR="006F7A91" w:rsidRPr="006F7A91" w:rsidRDefault="006F7A91" w:rsidP="006F7A91">
      <w:pPr>
        <w:jc w:val="center"/>
        <w:rPr>
          <w:rFonts w:eastAsia="Calibri"/>
          <w:b/>
          <w:sz w:val="28"/>
          <w:szCs w:val="28"/>
          <w:lang w:eastAsia="en-US"/>
        </w:rPr>
      </w:pPr>
      <w:r w:rsidRPr="006F7A91">
        <w:rPr>
          <w:rFonts w:eastAsia="Calibri"/>
          <w:b/>
          <w:sz w:val="28"/>
          <w:szCs w:val="28"/>
          <w:lang w:eastAsia="en-US"/>
        </w:rPr>
        <w:t xml:space="preserve">Объем строительства </w:t>
      </w:r>
    </w:p>
    <w:p w:rsidR="006F7A91" w:rsidRPr="006F7A91" w:rsidRDefault="006F7A91" w:rsidP="006F7A91">
      <w:pPr>
        <w:jc w:val="center"/>
        <w:rPr>
          <w:rFonts w:eastAsia="Calibri"/>
          <w:b/>
          <w:sz w:val="18"/>
          <w:szCs w:val="28"/>
          <w:lang w:eastAsia="en-US"/>
        </w:rPr>
      </w:pPr>
    </w:p>
    <w:p w:rsidR="006F7A91" w:rsidRPr="006F7A91" w:rsidRDefault="006F7A91" w:rsidP="006F7A91">
      <w:pPr>
        <w:jc w:val="center"/>
        <w:rPr>
          <w:rFonts w:eastAsia="Calibri"/>
          <w:b/>
          <w:sz w:val="28"/>
          <w:szCs w:val="28"/>
          <w:lang w:eastAsia="en-US"/>
        </w:rPr>
      </w:pPr>
      <w:r w:rsidRPr="006F7A91">
        <w:rPr>
          <w:rFonts w:eastAsia="Calibri"/>
          <w:b/>
          <w:sz w:val="28"/>
          <w:szCs w:val="28"/>
          <w:lang w:eastAsia="en-US"/>
        </w:rPr>
        <w:t>Территория</w:t>
      </w:r>
    </w:p>
    <w:p w:rsidR="006F7A91" w:rsidRPr="006F7A91" w:rsidRDefault="006F7A91" w:rsidP="006F7A91">
      <w:pPr>
        <w:jc w:val="center"/>
        <w:rPr>
          <w:rFonts w:eastAsia="Calibri"/>
          <w:b/>
          <w:sz w:val="28"/>
          <w:szCs w:val="28"/>
          <w:lang w:eastAsia="en-US"/>
        </w:rPr>
      </w:pPr>
      <w:r w:rsidRPr="006F7A91">
        <w:rPr>
          <w:rFonts w:eastAsia="Calibri"/>
          <w:b/>
          <w:sz w:val="28"/>
          <w:szCs w:val="28"/>
          <w:lang w:eastAsia="en-US"/>
        </w:rPr>
        <w:t xml:space="preserve">в границах части элемента планировочной структуры: </w:t>
      </w:r>
    </w:p>
    <w:p w:rsidR="006F7A91" w:rsidRPr="006F7A91" w:rsidRDefault="006F7A91" w:rsidP="006F7A91">
      <w:pPr>
        <w:jc w:val="center"/>
        <w:rPr>
          <w:rFonts w:eastAsia="Calibri"/>
          <w:b/>
          <w:sz w:val="28"/>
          <w:szCs w:val="28"/>
          <w:lang w:eastAsia="en-US"/>
        </w:rPr>
      </w:pPr>
      <w:r w:rsidRPr="006F7A91">
        <w:rPr>
          <w:rFonts w:eastAsia="Calibri"/>
          <w:b/>
          <w:sz w:val="28"/>
          <w:szCs w:val="28"/>
          <w:lang w:eastAsia="en-US"/>
        </w:rPr>
        <w:t xml:space="preserve">просп. Ломоносова, ул. Розы Люксембург, ул. Северодвинская, </w:t>
      </w:r>
    </w:p>
    <w:p w:rsidR="006F7A91" w:rsidRPr="006F7A91" w:rsidRDefault="006F7A91" w:rsidP="006F7A91">
      <w:pPr>
        <w:jc w:val="center"/>
        <w:rPr>
          <w:rFonts w:eastAsia="Calibri"/>
          <w:b/>
          <w:sz w:val="28"/>
          <w:szCs w:val="28"/>
          <w:lang w:eastAsia="en-US"/>
        </w:rPr>
      </w:pPr>
      <w:r w:rsidRPr="006F7A91">
        <w:rPr>
          <w:rFonts w:eastAsia="Calibri"/>
          <w:b/>
          <w:sz w:val="28"/>
          <w:szCs w:val="28"/>
          <w:lang w:eastAsia="en-US"/>
        </w:rPr>
        <w:t>наб. Северной Двины площадью 1,1770 га</w:t>
      </w:r>
    </w:p>
    <w:p w:rsidR="006F7A91" w:rsidRPr="006F7A91" w:rsidRDefault="006F7A91" w:rsidP="006F7A91">
      <w:pPr>
        <w:jc w:val="center"/>
        <w:rPr>
          <w:rFonts w:eastAsia="Calibri"/>
          <w:b/>
          <w:sz w:val="28"/>
          <w:szCs w:val="28"/>
          <w:lang w:eastAsia="en-US"/>
        </w:rPr>
      </w:pP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 xml:space="preserve">В границах территории жилой застройки площадью 1,1770 га, подлежащей комплексному развитию,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w:t>
      </w:r>
      <w:r w:rsidRPr="006F7A91">
        <w:rPr>
          <w:rFonts w:eastAsia="Calibri"/>
          <w:spacing w:val="-8"/>
          <w:sz w:val="28"/>
          <w:szCs w:val="28"/>
          <w:lang w:eastAsia="en-US"/>
        </w:rPr>
        <w:t>Общий объем строительства не более 20,0 тыс. кв. м, где не более 17 тыс. кв. м -</w:t>
      </w:r>
      <w:r w:rsidRPr="006F7A91">
        <w:rPr>
          <w:rFonts w:eastAsia="Calibri"/>
          <w:sz w:val="28"/>
          <w:szCs w:val="28"/>
          <w:lang w:eastAsia="en-US"/>
        </w:rPr>
        <w:t xml:space="preserve"> общая площадь жилых помещений; не более 3 тыс. кв. м - общая площадь нежилых помещений.</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 xml:space="preserve">Помимо размещаемых объектов капитального строительства </w:t>
      </w:r>
      <w:r w:rsidRPr="006F7A91">
        <w:rPr>
          <w:rFonts w:eastAsia="Calibri"/>
          <w:sz w:val="28"/>
          <w:szCs w:val="28"/>
          <w:lang w:eastAsia="en-US"/>
        </w:rPr>
        <w:br/>
        <w:t>на территории предусматривается:</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lastRenderedPageBreak/>
        <w:t>устройство площадок для игр детей дошкольного и младшего школьного возраста;</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устройство спортивных площадок;</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устройство площадок для отдыха взрослого населения;</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 xml:space="preserve">элементы улично-дорожной сети, включая элементы озеленения </w:t>
      </w:r>
      <w:r w:rsidRPr="006F7A91">
        <w:rPr>
          <w:rFonts w:eastAsia="Calibri"/>
          <w:sz w:val="28"/>
          <w:szCs w:val="28"/>
          <w:lang w:eastAsia="en-US"/>
        </w:rPr>
        <w:br/>
        <w:t>и благоустройства, тротуаров и парковок.</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6F7A91" w:rsidRPr="006F7A91" w:rsidRDefault="006F7A91" w:rsidP="006F7A91">
      <w:pPr>
        <w:ind w:firstLine="709"/>
        <w:jc w:val="both"/>
        <w:rPr>
          <w:rFonts w:eastAsia="Calibri"/>
          <w:sz w:val="28"/>
          <w:szCs w:val="28"/>
          <w:lang w:eastAsia="en-US"/>
        </w:rPr>
      </w:pPr>
      <w:r w:rsidRPr="006F7A91">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00515C8B">
        <w:rPr>
          <w:rFonts w:eastAsia="Calibri"/>
          <w:sz w:val="28"/>
          <w:szCs w:val="28"/>
          <w:lang w:eastAsia="en-US"/>
        </w:rPr>
        <w:br/>
      </w:r>
      <w:r w:rsidRPr="006F7A91">
        <w:rPr>
          <w:rFonts w:eastAsia="Calibri"/>
          <w:sz w:val="28"/>
          <w:szCs w:val="28"/>
          <w:lang w:eastAsia="en-US"/>
        </w:rP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CB18DC" w:rsidRDefault="00CB18DC" w:rsidP="00C326D8">
      <w:pPr>
        <w:ind w:firstLine="709"/>
        <w:jc w:val="both"/>
        <w:rPr>
          <w:sz w:val="28"/>
          <w:szCs w:val="28"/>
        </w:rPr>
      </w:pPr>
      <w:r>
        <w:rPr>
          <w:sz w:val="28"/>
          <w:szCs w:val="28"/>
        </w:rPr>
        <w:t>19</w:t>
      </w:r>
      <w:r w:rsidRPr="0004095C">
        <w:rPr>
          <w:sz w:val="28"/>
          <w:szCs w:val="28"/>
        </w:rPr>
        <w:t xml:space="preserve">. Существенные условия </w:t>
      </w:r>
      <w:r>
        <w:rPr>
          <w:sz w:val="28"/>
          <w:szCs w:val="28"/>
        </w:rPr>
        <w:t xml:space="preserve">договора </w:t>
      </w:r>
      <w:r w:rsidR="00C326D8" w:rsidRPr="00C326D8">
        <w:rPr>
          <w:bCs/>
          <w:sz w:val="28"/>
          <w:szCs w:val="28"/>
        </w:rPr>
        <w:t>о комплексном развитии территории жилой застройки городского округа</w:t>
      </w:r>
      <w:r w:rsidR="00C326D8">
        <w:rPr>
          <w:bCs/>
          <w:sz w:val="28"/>
          <w:szCs w:val="28"/>
        </w:rPr>
        <w:t xml:space="preserve"> </w:t>
      </w:r>
      <w:r w:rsidR="00C326D8" w:rsidRPr="00C326D8">
        <w:rPr>
          <w:bCs/>
          <w:sz w:val="28"/>
          <w:szCs w:val="28"/>
        </w:rPr>
        <w:t>"Город Архангельск" в границах части элемента планировочной структуры: просп. Ломоносова, ул. Розы Люксембург, ул. Северодвинская, наб. Северной Двины</w:t>
      </w:r>
      <w:r w:rsidRPr="00F94659">
        <w:rPr>
          <w:sz w:val="28"/>
          <w:szCs w:val="28"/>
        </w:rPr>
        <w:t xml:space="preserve"> (далее – Договор): </w:t>
      </w:r>
    </w:p>
    <w:p w:rsidR="00C326D8" w:rsidRPr="00C326D8" w:rsidRDefault="00C326D8" w:rsidP="00C326D8">
      <w:pPr>
        <w:ind w:firstLine="709"/>
        <w:contextualSpacing/>
        <w:jc w:val="both"/>
        <w:rPr>
          <w:sz w:val="28"/>
          <w:szCs w:val="28"/>
        </w:rPr>
      </w:pPr>
      <w:r w:rsidRPr="00C326D8">
        <w:rPr>
          <w:sz w:val="28"/>
          <w:szCs w:val="28"/>
        </w:rPr>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C326D8" w:rsidRPr="00C326D8" w:rsidRDefault="00C326D8" w:rsidP="00C326D8">
      <w:pPr>
        <w:ind w:firstLine="709"/>
        <w:contextualSpacing/>
        <w:jc w:val="both"/>
        <w:rPr>
          <w:sz w:val="28"/>
          <w:szCs w:val="28"/>
        </w:rPr>
      </w:pPr>
      <w:proofErr w:type="gramStart"/>
      <w:r w:rsidRPr="00C326D8">
        <w:rPr>
          <w:sz w:val="28"/>
          <w:szCs w:val="28"/>
        </w:rPr>
        <w:t xml:space="preserve">Разработать документацию по планировке территории на основании документов территориального планирования, правил землепользования </w:t>
      </w:r>
      <w:r w:rsidR="00515C8B">
        <w:rPr>
          <w:sz w:val="28"/>
          <w:szCs w:val="28"/>
        </w:rPr>
        <w:br/>
      </w:r>
      <w:r w:rsidRPr="00C326D8">
        <w:rPr>
          <w:sz w:val="28"/>
          <w:szCs w:val="28"/>
        </w:rPr>
        <w:t>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C326D8">
        <w:rPr>
          <w:sz w:val="28"/>
          <w:szCs w:val="28"/>
        </w:rPr>
        <w:t xml:space="preserve">, </w:t>
      </w:r>
      <w:proofErr w:type="gramStart"/>
      <w:r w:rsidRPr="00C326D8">
        <w:rPr>
          <w:sz w:val="28"/>
          <w:szCs w:val="28"/>
        </w:rPr>
        <w:t xml:space="preserve">требованиями по обеспечению эффективности организации дорожного движения, указанными в части 1 статьи 11 Федерального закона </w:t>
      </w:r>
      <w:r w:rsidR="00515C8B">
        <w:rPr>
          <w:sz w:val="28"/>
          <w:szCs w:val="28"/>
        </w:rPr>
        <w:br/>
      </w:r>
      <w:r w:rsidRPr="00C326D8">
        <w:rPr>
          <w:sz w:val="28"/>
          <w:szCs w:val="28"/>
        </w:rPr>
        <w:t xml:space="preserve">"Об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w:t>
      </w:r>
      <w:r w:rsidRPr="00C326D8">
        <w:rPr>
          <w:sz w:val="28"/>
          <w:szCs w:val="28"/>
        </w:rPr>
        <w:br/>
        <w:t>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C326D8">
        <w:rPr>
          <w:sz w:val="28"/>
          <w:szCs w:val="28"/>
        </w:rPr>
        <w:t xml:space="preserve">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C326D8" w:rsidRPr="00C326D8" w:rsidRDefault="00C326D8" w:rsidP="00C326D8">
      <w:pPr>
        <w:ind w:firstLine="709"/>
        <w:contextualSpacing/>
        <w:jc w:val="both"/>
        <w:rPr>
          <w:sz w:val="28"/>
          <w:szCs w:val="28"/>
        </w:rPr>
      </w:pPr>
      <w:r w:rsidRPr="00C326D8">
        <w:rPr>
          <w:sz w:val="28"/>
          <w:szCs w:val="28"/>
        </w:rPr>
        <w:lastRenderedPageBreak/>
        <w:t xml:space="preserve">Документацией по планировке территории в границах части элемента планировочной структуры: </w:t>
      </w:r>
      <w:r w:rsidRPr="00C326D8">
        <w:rPr>
          <w:bCs/>
          <w:sz w:val="28"/>
          <w:szCs w:val="28"/>
        </w:rPr>
        <w:t xml:space="preserve">просп. Ломоносова, ул. Розы Люксембург, </w:t>
      </w:r>
      <w:r w:rsidRPr="00C326D8">
        <w:rPr>
          <w:bCs/>
          <w:sz w:val="28"/>
          <w:szCs w:val="28"/>
        </w:rPr>
        <w:br/>
        <w:t>ул. Северодвинская, наб. Северной Двины</w:t>
      </w:r>
      <w:r w:rsidRPr="00C326D8">
        <w:rPr>
          <w:sz w:val="28"/>
          <w:szCs w:val="28"/>
        </w:rPr>
        <w:t xml:space="preserve"> площадью 1,1770 га предусмотреть</w:t>
      </w:r>
      <w:r w:rsidRPr="00C326D8">
        <w:rPr>
          <w:rFonts w:ascii="Century" w:hAnsi="Century"/>
        </w:rPr>
        <w:t xml:space="preserve"> </w:t>
      </w:r>
      <w:r w:rsidRPr="00C326D8">
        <w:rPr>
          <w:sz w:val="28"/>
          <w:szCs w:val="28"/>
        </w:rPr>
        <w:t xml:space="preserve">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Общий объем строительства не более </w:t>
      </w:r>
      <w:r>
        <w:rPr>
          <w:sz w:val="28"/>
          <w:szCs w:val="28"/>
        </w:rPr>
        <w:br/>
      </w:r>
      <w:r w:rsidRPr="00C326D8">
        <w:rPr>
          <w:sz w:val="28"/>
          <w:szCs w:val="28"/>
        </w:rPr>
        <w:t>20,0 тыс. кв.</w:t>
      </w:r>
      <w:r>
        <w:rPr>
          <w:sz w:val="28"/>
          <w:szCs w:val="28"/>
        </w:rPr>
        <w:t xml:space="preserve"> </w:t>
      </w:r>
      <w:r w:rsidRPr="00C326D8">
        <w:rPr>
          <w:sz w:val="28"/>
          <w:szCs w:val="28"/>
        </w:rPr>
        <w:t>м, где не более 17 тыс. кв.</w:t>
      </w:r>
      <w:r>
        <w:rPr>
          <w:sz w:val="28"/>
          <w:szCs w:val="28"/>
        </w:rPr>
        <w:t xml:space="preserve"> </w:t>
      </w:r>
      <w:r w:rsidRPr="00C326D8">
        <w:rPr>
          <w:sz w:val="28"/>
          <w:szCs w:val="28"/>
        </w:rPr>
        <w:t>м - общая площадь жилых помещений;   не более 3 тыс. кв.</w:t>
      </w:r>
      <w:r>
        <w:rPr>
          <w:sz w:val="28"/>
          <w:szCs w:val="28"/>
        </w:rPr>
        <w:t xml:space="preserve"> </w:t>
      </w:r>
      <w:r w:rsidRPr="00C326D8">
        <w:rPr>
          <w:sz w:val="28"/>
          <w:szCs w:val="28"/>
        </w:rPr>
        <w:t>м - общая площадь нежилых помещений.</w:t>
      </w:r>
    </w:p>
    <w:p w:rsidR="00C326D8" w:rsidRPr="00C326D8" w:rsidRDefault="00C326D8" w:rsidP="00C326D8">
      <w:pPr>
        <w:ind w:firstLine="709"/>
        <w:contextualSpacing/>
        <w:jc w:val="both"/>
        <w:rPr>
          <w:sz w:val="28"/>
          <w:szCs w:val="28"/>
        </w:rPr>
      </w:pPr>
      <w:r w:rsidRPr="00C326D8">
        <w:rPr>
          <w:sz w:val="28"/>
          <w:szCs w:val="28"/>
        </w:rPr>
        <w:t>Помимо размещаемых объектов капитального строительства предусмотреть:</w:t>
      </w:r>
    </w:p>
    <w:p w:rsidR="00C326D8" w:rsidRPr="00C326D8" w:rsidRDefault="00C326D8" w:rsidP="00C326D8">
      <w:pPr>
        <w:ind w:firstLine="709"/>
        <w:contextualSpacing/>
        <w:jc w:val="both"/>
        <w:rPr>
          <w:sz w:val="28"/>
          <w:szCs w:val="28"/>
        </w:rPr>
      </w:pPr>
      <w:r w:rsidRPr="00C326D8">
        <w:rPr>
          <w:sz w:val="28"/>
          <w:szCs w:val="28"/>
        </w:rPr>
        <w:t>устройство площадок для игр детей дошкольного и младшего школьного возраста;</w:t>
      </w:r>
    </w:p>
    <w:p w:rsidR="00C326D8" w:rsidRPr="00C326D8" w:rsidRDefault="00C326D8" w:rsidP="00C326D8">
      <w:pPr>
        <w:ind w:firstLine="709"/>
        <w:contextualSpacing/>
        <w:jc w:val="both"/>
        <w:rPr>
          <w:sz w:val="28"/>
          <w:szCs w:val="28"/>
        </w:rPr>
      </w:pPr>
      <w:r w:rsidRPr="00C326D8">
        <w:rPr>
          <w:sz w:val="28"/>
          <w:szCs w:val="28"/>
        </w:rPr>
        <w:t>устройство спортивных площадок;</w:t>
      </w:r>
    </w:p>
    <w:p w:rsidR="00C326D8" w:rsidRPr="00C326D8" w:rsidRDefault="00C326D8" w:rsidP="00C326D8">
      <w:pPr>
        <w:ind w:firstLine="709"/>
        <w:contextualSpacing/>
        <w:jc w:val="both"/>
        <w:rPr>
          <w:sz w:val="28"/>
          <w:szCs w:val="28"/>
        </w:rPr>
      </w:pPr>
      <w:r w:rsidRPr="00C326D8">
        <w:rPr>
          <w:sz w:val="28"/>
          <w:szCs w:val="28"/>
        </w:rPr>
        <w:t>устройство площадок для отдыха взрослого населения;</w:t>
      </w:r>
    </w:p>
    <w:p w:rsidR="00C326D8" w:rsidRPr="00C326D8" w:rsidRDefault="00C326D8" w:rsidP="00C326D8">
      <w:pPr>
        <w:ind w:firstLine="709"/>
        <w:contextualSpacing/>
        <w:jc w:val="both"/>
        <w:rPr>
          <w:sz w:val="28"/>
          <w:szCs w:val="28"/>
        </w:rPr>
      </w:pPr>
      <w:r w:rsidRPr="00C326D8">
        <w:rPr>
          <w:sz w:val="28"/>
          <w:szCs w:val="28"/>
        </w:rPr>
        <w:t xml:space="preserve">элементы улично-дорожной сети, включая элементы озеленения </w:t>
      </w:r>
      <w:r w:rsidRPr="00C326D8">
        <w:rPr>
          <w:sz w:val="28"/>
          <w:szCs w:val="28"/>
        </w:rPr>
        <w:br/>
        <w:t>и благоустройства, тротуаров и парковок.</w:t>
      </w:r>
    </w:p>
    <w:p w:rsidR="00C326D8" w:rsidRPr="00C326D8" w:rsidRDefault="00C326D8" w:rsidP="00C326D8">
      <w:pPr>
        <w:ind w:firstLine="709"/>
        <w:contextualSpacing/>
        <w:jc w:val="both"/>
        <w:rPr>
          <w:sz w:val="28"/>
          <w:szCs w:val="28"/>
        </w:rPr>
      </w:pPr>
      <w:r w:rsidRPr="00C326D8">
        <w:rPr>
          <w:sz w:val="28"/>
          <w:szCs w:val="28"/>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средств лица, заключившего договор.</w:t>
      </w:r>
    </w:p>
    <w:p w:rsidR="00C326D8" w:rsidRPr="00C326D8" w:rsidRDefault="00C326D8" w:rsidP="00C326D8">
      <w:pPr>
        <w:ind w:firstLine="709"/>
        <w:contextualSpacing/>
        <w:jc w:val="both"/>
        <w:rPr>
          <w:sz w:val="28"/>
          <w:szCs w:val="28"/>
        </w:rPr>
      </w:pPr>
      <w:r w:rsidRPr="00C326D8">
        <w:rPr>
          <w:sz w:val="28"/>
          <w:szCs w:val="28"/>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00515C8B">
        <w:rPr>
          <w:sz w:val="28"/>
          <w:szCs w:val="28"/>
        </w:rPr>
        <w:br/>
      </w:r>
      <w:r w:rsidRPr="00C326D8">
        <w:rPr>
          <w:sz w:val="28"/>
          <w:szCs w:val="28"/>
        </w:rP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C326D8" w:rsidRPr="00C326D8" w:rsidRDefault="00C326D8" w:rsidP="00C326D8">
      <w:pPr>
        <w:ind w:firstLine="709"/>
        <w:contextualSpacing/>
        <w:jc w:val="both"/>
        <w:rPr>
          <w:sz w:val="28"/>
          <w:szCs w:val="28"/>
        </w:rPr>
      </w:pPr>
      <w:r w:rsidRPr="00C326D8">
        <w:rPr>
          <w:sz w:val="28"/>
          <w:szCs w:val="28"/>
        </w:rPr>
        <w:t xml:space="preserve">В случае внесения изменений в правила землепользования и застройки </w:t>
      </w:r>
      <w:r w:rsidR="00515C8B">
        <w:rPr>
          <w:sz w:val="28"/>
          <w:szCs w:val="28"/>
        </w:rPr>
        <w:br/>
      </w:r>
      <w:r w:rsidRPr="00C326D8">
        <w:rPr>
          <w:sz w:val="28"/>
          <w:szCs w:val="28"/>
        </w:rPr>
        <w:t xml:space="preserve">в целях реализации решения о комплексном развитии территории, в том числе </w:t>
      </w:r>
      <w:r w:rsidR="00515C8B">
        <w:rPr>
          <w:sz w:val="28"/>
          <w:szCs w:val="28"/>
        </w:rPr>
        <w:br/>
      </w:r>
      <w:r w:rsidRPr="00C326D8">
        <w:rPr>
          <w:sz w:val="28"/>
          <w:szCs w:val="28"/>
        </w:rPr>
        <w:t xml:space="preserve">в соответствии с частью 5.2 статьи 30 Градостроительного кодекса Российской Федерации, такие изменения должны быть внесены в срок не </w:t>
      </w:r>
      <w:proofErr w:type="gramStart"/>
      <w:r w:rsidRPr="00C326D8">
        <w:rPr>
          <w:sz w:val="28"/>
          <w:szCs w:val="28"/>
        </w:rPr>
        <w:t>позднее</w:t>
      </w:r>
      <w:proofErr w:type="gramEnd"/>
      <w:r w:rsidRPr="00C326D8">
        <w:rPr>
          <w:sz w:val="28"/>
          <w:szCs w:val="28"/>
        </w:rPr>
        <w:t xml:space="preserve"> чем девяносто дней со дня утверждения проекта планировки территории в целях </w:t>
      </w:r>
      <w:r w:rsidR="00515C8B">
        <w:rPr>
          <w:sz w:val="28"/>
          <w:szCs w:val="28"/>
        </w:rPr>
        <w:br/>
      </w:r>
      <w:r w:rsidRPr="00C326D8">
        <w:rPr>
          <w:sz w:val="28"/>
          <w:szCs w:val="28"/>
        </w:rPr>
        <w:t>ее комплексного развития во исполнение части 3.4 статьи 33 Градостроительного кодекса Российской Федерации.</w:t>
      </w:r>
    </w:p>
    <w:p w:rsidR="00C326D8" w:rsidRPr="00C326D8" w:rsidRDefault="00C326D8" w:rsidP="00C326D8">
      <w:pPr>
        <w:ind w:firstLine="709"/>
        <w:contextualSpacing/>
        <w:jc w:val="both"/>
        <w:rPr>
          <w:sz w:val="28"/>
          <w:szCs w:val="28"/>
        </w:rPr>
      </w:pPr>
      <w:proofErr w:type="gramStart"/>
      <w:r w:rsidRPr="00C326D8">
        <w:rPr>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roofErr w:type="gramEnd"/>
    </w:p>
    <w:p w:rsidR="00C326D8" w:rsidRPr="00C326D8" w:rsidRDefault="00C326D8" w:rsidP="00C326D8">
      <w:pPr>
        <w:ind w:firstLine="709"/>
        <w:contextualSpacing/>
        <w:jc w:val="both"/>
        <w:rPr>
          <w:sz w:val="28"/>
          <w:szCs w:val="28"/>
        </w:rPr>
      </w:pPr>
      <w:r w:rsidRPr="00C326D8">
        <w:rPr>
          <w:sz w:val="28"/>
          <w:szCs w:val="28"/>
        </w:rPr>
        <w:t>Документацию по планировке территории (проект планировки и проект межевания) согласовать с министерством строительства и архитектуры Архангельской области.</w:t>
      </w:r>
    </w:p>
    <w:p w:rsidR="00C326D8" w:rsidRPr="00C326D8" w:rsidRDefault="00C326D8" w:rsidP="00C326D8">
      <w:pPr>
        <w:ind w:firstLine="709"/>
        <w:contextualSpacing/>
        <w:jc w:val="both"/>
        <w:rPr>
          <w:sz w:val="28"/>
          <w:szCs w:val="28"/>
        </w:rPr>
      </w:pPr>
      <w:r w:rsidRPr="00C326D8">
        <w:rPr>
          <w:sz w:val="28"/>
          <w:szCs w:val="28"/>
        </w:rPr>
        <w:lastRenderedPageBreak/>
        <w:t>2. Представить на утверждение документацию по планировке территории  в "Администрацию" в течение 6 месяцев с момента заключения Договора.</w:t>
      </w:r>
    </w:p>
    <w:p w:rsidR="00C326D8" w:rsidRPr="00C326D8" w:rsidRDefault="00C326D8" w:rsidP="00C326D8">
      <w:pPr>
        <w:ind w:firstLine="709"/>
        <w:contextualSpacing/>
        <w:jc w:val="both"/>
        <w:rPr>
          <w:sz w:val="28"/>
          <w:szCs w:val="28"/>
        </w:rPr>
      </w:pPr>
      <w:r w:rsidRPr="00C326D8">
        <w:rPr>
          <w:sz w:val="28"/>
          <w:szCs w:val="28"/>
        </w:rPr>
        <w:t xml:space="preserve">Срок доработки документации по планировке территории "Застройщиком" не может превышать 1 (один) месяц с момента направления </w:t>
      </w:r>
      <w:r w:rsidR="00A52115">
        <w:rPr>
          <w:sz w:val="28"/>
          <w:szCs w:val="28"/>
        </w:rPr>
        <w:br/>
      </w:r>
      <w:r w:rsidRPr="00C326D8">
        <w:rPr>
          <w:sz w:val="28"/>
          <w:szCs w:val="28"/>
        </w:rPr>
        <w:t>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C326D8" w:rsidRPr="00C326D8" w:rsidRDefault="00C326D8" w:rsidP="00C326D8">
      <w:pPr>
        <w:ind w:firstLine="709"/>
        <w:contextualSpacing/>
        <w:jc w:val="both"/>
        <w:rPr>
          <w:sz w:val="28"/>
          <w:szCs w:val="28"/>
        </w:rPr>
      </w:pPr>
      <w:r w:rsidRPr="00C326D8">
        <w:rPr>
          <w:sz w:val="28"/>
          <w:szCs w:val="28"/>
        </w:rPr>
        <w:t>3. В течение 25</w:t>
      </w:r>
      <w:r w:rsidRPr="00C326D8">
        <w:rPr>
          <w:color w:val="8DB3E2" w:themeColor="text2" w:themeTint="66"/>
          <w:sz w:val="28"/>
          <w:szCs w:val="28"/>
        </w:rPr>
        <w:t xml:space="preserve"> </w:t>
      </w:r>
      <w:r w:rsidRPr="00C326D8">
        <w:rPr>
          <w:sz w:val="28"/>
          <w:szCs w:val="28"/>
        </w:rPr>
        <w:t xml:space="preserve">(двадцати пяти) рабочих дней со дня опубликования распоряжения Главы  городского округа "Город Архангельск" об утверждении документации по планировке территории, определить и направить </w:t>
      </w:r>
      <w:r w:rsidR="00A52115">
        <w:rPr>
          <w:sz w:val="28"/>
          <w:szCs w:val="28"/>
        </w:rPr>
        <w:br/>
      </w:r>
      <w:r w:rsidRPr="00C326D8">
        <w:rPr>
          <w:sz w:val="28"/>
          <w:szCs w:val="28"/>
        </w:rPr>
        <w:t xml:space="preserve">на согласование в "Администрацию" графики выполнения обязательств </w:t>
      </w:r>
      <w:r w:rsidR="00A52115">
        <w:rPr>
          <w:sz w:val="28"/>
          <w:szCs w:val="28"/>
        </w:rPr>
        <w:br/>
      </w:r>
      <w:r w:rsidRPr="00C326D8">
        <w:rPr>
          <w:sz w:val="28"/>
          <w:szCs w:val="28"/>
        </w:rPr>
        <w:t xml:space="preserve">по формам, указанным в </w:t>
      </w:r>
      <w:r w:rsidR="00A8684B">
        <w:rPr>
          <w:sz w:val="28"/>
          <w:szCs w:val="28"/>
        </w:rPr>
        <w:t>п</w:t>
      </w:r>
      <w:r w:rsidRPr="00C326D8">
        <w:rPr>
          <w:sz w:val="28"/>
          <w:szCs w:val="28"/>
        </w:rPr>
        <w:t xml:space="preserve">риложении </w:t>
      </w:r>
      <w:r w:rsidR="00A8684B">
        <w:rPr>
          <w:sz w:val="28"/>
          <w:szCs w:val="28"/>
        </w:rPr>
        <w:t xml:space="preserve">№ </w:t>
      </w:r>
      <w:r w:rsidRPr="00C326D8">
        <w:rPr>
          <w:sz w:val="28"/>
          <w:szCs w:val="28"/>
        </w:rPr>
        <w:t>3 к Договору, а именно:</w:t>
      </w:r>
    </w:p>
    <w:p w:rsidR="00C326D8" w:rsidRPr="00C326D8" w:rsidRDefault="00C326D8" w:rsidP="00C326D8">
      <w:pPr>
        <w:ind w:firstLine="709"/>
        <w:contextualSpacing/>
        <w:jc w:val="both"/>
        <w:rPr>
          <w:sz w:val="28"/>
          <w:szCs w:val="28"/>
        </w:rPr>
      </w:pPr>
      <w:r w:rsidRPr="00C326D8">
        <w:rPr>
          <w:sz w:val="28"/>
          <w:szCs w:val="28"/>
        </w:rPr>
        <w:t>сроки выполнения обязательств в соответствии с утвержденной документацией по планировке территории и  этапами реализации решения                      о комплексном развитии территории жилой застройки;</w:t>
      </w:r>
    </w:p>
    <w:p w:rsidR="00C326D8" w:rsidRPr="00C326D8" w:rsidRDefault="00C326D8" w:rsidP="00C326D8">
      <w:pPr>
        <w:ind w:firstLine="709"/>
        <w:contextualSpacing/>
        <w:jc w:val="both"/>
        <w:rPr>
          <w:sz w:val="28"/>
          <w:szCs w:val="28"/>
        </w:rPr>
      </w:pPr>
      <w:r w:rsidRPr="00C326D8">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Pr="00C326D8">
        <w:rPr>
          <w:sz w:val="28"/>
          <w:szCs w:val="28"/>
        </w:rPr>
        <w:br/>
        <w:t>о комплексном развитии территории жилой застройки;</w:t>
      </w:r>
    </w:p>
    <w:p w:rsidR="00C326D8" w:rsidRPr="00C326D8" w:rsidRDefault="00C326D8" w:rsidP="00C326D8">
      <w:pPr>
        <w:ind w:firstLine="709"/>
        <w:contextualSpacing/>
        <w:jc w:val="both"/>
        <w:rPr>
          <w:sz w:val="28"/>
          <w:szCs w:val="28"/>
        </w:rPr>
      </w:pPr>
      <w:r w:rsidRPr="00C326D8">
        <w:rPr>
          <w:sz w:val="28"/>
          <w:szCs w:val="28"/>
        </w:rPr>
        <w:t>перечень выполняемых "Застройщиком" видов работ по благоустройству территории жилой застройки, срок их выполнения;</w:t>
      </w:r>
    </w:p>
    <w:p w:rsidR="00C326D8" w:rsidRPr="00C326D8" w:rsidRDefault="00C326D8" w:rsidP="00C326D8">
      <w:pPr>
        <w:ind w:firstLine="709"/>
        <w:contextualSpacing/>
        <w:jc w:val="both"/>
        <w:rPr>
          <w:sz w:val="28"/>
          <w:szCs w:val="28"/>
        </w:rPr>
      </w:pPr>
      <w:r w:rsidRPr="00C326D8">
        <w:rPr>
          <w:sz w:val="28"/>
          <w:szCs w:val="28"/>
        </w:rPr>
        <w:t xml:space="preserve">соотношение общей площади жилых и нежилых помещений </w:t>
      </w:r>
      <w:r w:rsidRPr="00C326D8">
        <w:rPr>
          <w:sz w:val="28"/>
          <w:szCs w:val="28"/>
        </w:rPr>
        <w:br/>
        <w:t xml:space="preserve">в многоквартирных домах, подлежащих строительству или реконструкции </w:t>
      </w:r>
      <w:r w:rsidRPr="00C326D8">
        <w:rPr>
          <w:sz w:val="28"/>
          <w:szCs w:val="28"/>
        </w:rPr>
        <w:br/>
        <w:t>в соответствии с Договором, а также условие о размещении на первых этажах указанных домов нежилых помещений во исполнение п. 1.3 Договора.</w:t>
      </w:r>
    </w:p>
    <w:p w:rsidR="00C326D8" w:rsidRPr="00C326D8" w:rsidRDefault="00C326D8" w:rsidP="00C326D8">
      <w:pPr>
        <w:ind w:firstLine="709"/>
        <w:contextualSpacing/>
        <w:jc w:val="both"/>
        <w:rPr>
          <w:sz w:val="28"/>
          <w:szCs w:val="28"/>
        </w:rPr>
      </w:pPr>
      <w:r w:rsidRPr="00C326D8">
        <w:rPr>
          <w:sz w:val="28"/>
          <w:szCs w:val="28"/>
        </w:rPr>
        <w:t>4. Мероприятия, предусмотренные под</w:t>
      </w:r>
      <w:r w:rsidR="00A8684B">
        <w:rPr>
          <w:sz w:val="28"/>
          <w:szCs w:val="28"/>
        </w:rPr>
        <w:t>пунктами</w:t>
      </w:r>
      <w:r w:rsidRPr="00C326D8">
        <w:rPr>
          <w:sz w:val="28"/>
          <w:szCs w:val="28"/>
        </w:rPr>
        <w:t xml:space="preserve"> </w:t>
      </w:r>
      <w:r w:rsidR="00A8684B">
        <w:rPr>
          <w:sz w:val="28"/>
          <w:szCs w:val="28"/>
        </w:rPr>
        <w:t xml:space="preserve">№ 1, </w:t>
      </w:r>
      <w:r w:rsidRPr="00C326D8">
        <w:rPr>
          <w:sz w:val="28"/>
          <w:szCs w:val="28"/>
        </w:rPr>
        <w:t>2</w:t>
      </w:r>
      <w:r w:rsidR="00A8684B">
        <w:rPr>
          <w:sz w:val="28"/>
          <w:szCs w:val="28"/>
        </w:rPr>
        <w:t xml:space="preserve">, </w:t>
      </w:r>
      <w:r w:rsidRPr="00C326D8">
        <w:rPr>
          <w:sz w:val="28"/>
          <w:szCs w:val="28"/>
        </w:rPr>
        <w:t xml:space="preserve">3 выполнить </w:t>
      </w:r>
      <w:r w:rsidR="00515C8B">
        <w:rPr>
          <w:sz w:val="28"/>
          <w:szCs w:val="28"/>
        </w:rPr>
        <w:br/>
      </w:r>
      <w:r w:rsidRPr="00C326D8">
        <w:rPr>
          <w:sz w:val="28"/>
          <w:szCs w:val="28"/>
        </w:rPr>
        <w:t>в срок не более одного года с момента заключения Договора.</w:t>
      </w:r>
    </w:p>
    <w:p w:rsidR="00C326D8" w:rsidRPr="00C326D8" w:rsidRDefault="00C326D8" w:rsidP="00C326D8">
      <w:pPr>
        <w:shd w:val="clear" w:color="auto" w:fill="FFFFFF"/>
        <w:ind w:firstLine="709"/>
        <w:contextualSpacing/>
        <w:jc w:val="both"/>
        <w:rPr>
          <w:sz w:val="28"/>
          <w:szCs w:val="28"/>
        </w:rPr>
      </w:pPr>
      <w:r w:rsidRPr="00C326D8">
        <w:rPr>
          <w:sz w:val="28"/>
          <w:szCs w:val="28"/>
        </w:rPr>
        <w:t xml:space="preserve">5. </w:t>
      </w:r>
      <w:proofErr w:type="gramStart"/>
      <w:r w:rsidRPr="00C326D8">
        <w:rPr>
          <w:sz w:val="28"/>
          <w:szCs w:val="28"/>
        </w:rPr>
        <w:t>Приобрести (создать) и передать в собственность "Администрации" благоустроенные жилые помещения, отвечающие установленным действующим законодательством Российской Федерации требованиям, базовым требованиям к внутренней отделке жилых помещений, предоставляемых взамен жилых помещений в многоквартирных домах, помещений общего пользования в многоквартирных домах, в которых предоставляются  такие жилые помещения, утвержденным постановлением Правительства Архангельской области от 30</w:t>
      </w:r>
      <w:r w:rsidRPr="00C326D8">
        <w:rPr>
          <w:color w:val="8DB3E2" w:themeColor="text2" w:themeTint="66"/>
          <w:sz w:val="28"/>
          <w:szCs w:val="28"/>
        </w:rPr>
        <w:t xml:space="preserve"> </w:t>
      </w:r>
      <w:r w:rsidRPr="00C326D8">
        <w:rPr>
          <w:sz w:val="28"/>
          <w:szCs w:val="28"/>
        </w:rPr>
        <w:t xml:space="preserve">июня 2021 года № 326-пп </w:t>
      </w:r>
      <w:r w:rsidR="00A8684B">
        <w:rPr>
          <w:sz w:val="28"/>
          <w:szCs w:val="28"/>
        </w:rPr>
        <w:br/>
      </w:r>
      <w:r w:rsidRPr="00C326D8">
        <w:rPr>
          <w:sz w:val="28"/>
          <w:szCs w:val="28"/>
        </w:rPr>
        <w:t>"О комплексном развитии территорий в Архангельской</w:t>
      </w:r>
      <w:proofErr w:type="gramEnd"/>
      <w:r w:rsidRPr="00C326D8">
        <w:rPr>
          <w:sz w:val="28"/>
          <w:szCs w:val="28"/>
        </w:rPr>
        <w:t xml:space="preserve"> </w:t>
      </w:r>
      <w:proofErr w:type="gramStart"/>
      <w:r w:rsidRPr="00C326D8">
        <w:rPr>
          <w:sz w:val="28"/>
          <w:szCs w:val="28"/>
        </w:rPr>
        <w:t xml:space="preserve">области"  </w:t>
      </w:r>
      <w:r w:rsidR="00515C8B">
        <w:rPr>
          <w:sz w:val="28"/>
          <w:szCs w:val="28"/>
        </w:rPr>
        <w:br/>
      </w:r>
      <w:r w:rsidRPr="00C326D8">
        <w:rPr>
          <w:sz w:val="28"/>
          <w:szCs w:val="28"/>
        </w:rPr>
        <w:t xml:space="preserve">и находящиеся в границах </w:t>
      </w:r>
      <w:r w:rsidR="00A8684B">
        <w:rPr>
          <w:sz w:val="28"/>
          <w:szCs w:val="28"/>
        </w:rPr>
        <w:t>населенного пункта</w:t>
      </w:r>
      <w:r w:rsidRPr="00C326D8">
        <w:rPr>
          <w:sz w:val="28"/>
          <w:szCs w:val="28"/>
        </w:rPr>
        <w:t xml:space="preserve"> </w:t>
      </w:r>
      <w:r w:rsidR="00A8684B">
        <w:rPr>
          <w:sz w:val="28"/>
          <w:szCs w:val="28"/>
        </w:rPr>
        <w:t>город</w:t>
      </w:r>
      <w:r w:rsidRPr="00C326D8">
        <w:rPr>
          <w:sz w:val="28"/>
          <w:szCs w:val="28"/>
        </w:rPr>
        <w:t xml:space="preserve"> Архангельск Архангельской области, в соответствии с номенклатурой, составленной "Администрацией" во исполнение подпункта 3.3.1 Договора,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застройки,  подлежащих комплексному развитию, за исключением жилых </w:t>
      </w:r>
      <w:r w:rsidRPr="00C326D8">
        <w:rPr>
          <w:sz w:val="28"/>
          <w:szCs w:val="28"/>
        </w:rPr>
        <w:lastRenderedPageBreak/>
        <w:t>помещений в многоквартирных</w:t>
      </w:r>
      <w:proofErr w:type="gramEnd"/>
      <w:r w:rsidRPr="00C326D8">
        <w:rPr>
          <w:sz w:val="28"/>
          <w:szCs w:val="28"/>
        </w:rPr>
        <w:t xml:space="preserve"> </w:t>
      </w:r>
      <w:proofErr w:type="gramStart"/>
      <w:r w:rsidRPr="00C326D8">
        <w:rPr>
          <w:sz w:val="28"/>
          <w:szCs w:val="28"/>
        </w:rPr>
        <w:t>домах</w:t>
      </w:r>
      <w:proofErr w:type="gramEnd"/>
      <w:r w:rsidRPr="00C326D8">
        <w:rPr>
          <w:sz w:val="28"/>
          <w:szCs w:val="28"/>
        </w:rPr>
        <w:t xml:space="preserve">, подлежащих расселению в рамках адресной программы Архангельской области "Переселение граждан </w:t>
      </w:r>
      <w:r w:rsidR="00A52115">
        <w:rPr>
          <w:sz w:val="28"/>
          <w:szCs w:val="28"/>
        </w:rPr>
        <w:br/>
      </w:r>
      <w:r w:rsidRPr="00C326D8">
        <w:rPr>
          <w:sz w:val="28"/>
          <w:szCs w:val="28"/>
        </w:rPr>
        <w:t>из аварийного жилищного фонда на 2019 –2025 годы" и в рамках программы Архангельской области по переселению граждан из многоквартирных домов, имеющих угрозу обрушения, в городском округе "Город Архангельск".</w:t>
      </w:r>
    </w:p>
    <w:p w:rsidR="00C326D8" w:rsidRPr="00C326D8" w:rsidRDefault="00C326D8" w:rsidP="00C326D8">
      <w:pPr>
        <w:shd w:val="clear" w:color="auto" w:fill="FFFFFF"/>
        <w:ind w:firstLine="709"/>
        <w:contextualSpacing/>
        <w:jc w:val="both"/>
        <w:rPr>
          <w:sz w:val="28"/>
          <w:szCs w:val="28"/>
        </w:rPr>
      </w:pPr>
      <w:r w:rsidRPr="00C326D8">
        <w:rPr>
          <w:sz w:val="28"/>
          <w:szCs w:val="28"/>
        </w:rPr>
        <w:t xml:space="preserve">Обеспечить заключение договоров, предусматривающих переход прав </w:t>
      </w:r>
      <w:r w:rsidRPr="00C326D8">
        <w:rPr>
          <w:sz w:val="28"/>
          <w:szCs w:val="28"/>
        </w:rPr>
        <w:br/>
        <w:t xml:space="preserve">на жилые помещения, расположенные в многоквартирных домах, включенных </w:t>
      </w:r>
      <w:r w:rsidRPr="00C326D8">
        <w:rPr>
          <w:sz w:val="28"/>
          <w:szCs w:val="28"/>
        </w:rPr>
        <w:br/>
        <w:t xml:space="preserve">в решение о комплексном развитии территории жилой застройки, </w:t>
      </w:r>
      <w:r w:rsidR="00515C8B">
        <w:rPr>
          <w:sz w:val="28"/>
          <w:szCs w:val="28"/>
        </w:rPr>
        <w:br/>
      </w:r>
      <w:r w:rsidRPr="00C326D8">
        <w:rPr>
          <w:sz w:val="28"/>
          <w:szCs w:val="28"/>
        </w:rPr>
        <w:t>в соответствии со статьей 32.1 Жилищного кодекса Российской Федерации.</w:t>
      </w:r>
    </w:p>
    <w:p w:rsidR="00C326D8" w:rsidRPr="00C326D8" w:rsidRDefault="00C326D8" w:rsidP="00C326D8">
      <w:pPr>
        <w:shd w:val="clear" w:color="auto" w:fill="FFFFFF"/>
        <w:ind w:firstLine="709"/>
        <w:contextualSpacing/>
        <w:jc w:val="both"/>
        <w:rPr>
          <w:sz w:val="28"/>
          <w:szCs w:val="28"/>
        </w:rPr>
      </w:pPr>
      <w:proofErr w:type="gramStart"/>
      <w:r w:rsidRPr="00C326D8">
        <w:rPr>
          <w:sz w:val="28"/>
          <w:szCs w:val="28"/>
        </w:rPr>
        <w:t xml:space="preserve">Также в случае наличия вступивших в законную силу решений судов </w:t>
      </w:r>
      <w:r w:rsidRPr="00C326D8">
        <w:rPr>
          <w:sz w:val="28"/>
          <w:szCs w:val="28"/>
        </w:rPr>
        <w:br/>
        <w:t xml:space="preserve">о предоставлении гражданам жилых помещений по договорам социального найма, расселяемых в соответствии с настоящим пунктом, "Застройщик" берет на себя обязательство в части передачи в собственность "Администрации" жилых помещений, отвечающих требованиям, указанным в решении суда, </w:t>
      </w:r>
      <w:r w:rsidR="00515C8B">
        <w:rPr>
          <w:sz w:val="28"/>
          <w:szCs w:val="28"/>
        </w:rPr>
        <w:br/>
      </w:r>
      <w:r w:rsidRPr="00C326D8">
        <w:rPr>
          <w:sz w:val="28"/>
          <w:szCs w:val="28"/>
        </w:rPr>
        <w:t>в  трехмесячный срок с момента направления в адрес "Застройщика" копии решения суда.</w:t>
      </w:r>
      <w:proofErr w:type="gramEnd"/>
      <w:r w:rsidRPr="00C326D8">
        <w:rPr>
          <w:sz w:val="28"/>
          <w:szCs w:val="28"/>
        </w:rPr>
        <w:t xml:space="preserve"> Информация </w:t>
      </w:r>
      <w:proofErr w:type="gramStart"/>
      <w:r w:rsidRPr="00C326D8">
        <w:rPr>
          <w:sz w:val="28"/>
          <w:szCs w:val="28"/>
        </w:rPr>
        <w:t>о</w:t>
      </w:r>
      <w:proofErr w:type="gramEnd"/>
      <w:r w:rsidRPr="00C326D8">
        <w:rPr>
          <w:sz w:val="28"/>
          <w:szCs w:val="28"/>
        </w:rPr>
        <w:t xml:space="preserve"> </w:t>
      </w:r>
      <w:proofErr w:type="gramStart"/>
      <w:r w:rsidRPr="00C326D8">
        <w:rPr>
          <w:sz w:val="28"/>
          <w:szCs w:val="28"/>
        </w:rPr>
        <w:t>вступивших</w:t>
      </w:r>
      <w:proofErr w:type="gramEnd"/>
      <w:r w:rsidRPr="00C326D8">
        <w:rPr>
          <w:sz w:val="28"/>
          <w:szCs w:val="28"/>
        </w:rPr>
        <w:t xml:space="preserve"> в законную силу решений судов </w:t>
      </w:r>
      <w:r w:rsidR="00A52115">
        <w:rPr>
          <w:sz w:val="28"/>
          <w:szCs w:val="28"/>
        </w:rPr>
        <w:br/>
      </w:r>
      <w:r w:rsidRPr="00C326D8">
        <w:rPr>
          <w:sz w:val="28"/>
          <w:szCs w:val="28"/>
        </w:rPr>
        <w:t xml:space="preserve">на день принятия решения о комплексном развитии территории жилой застройки  городского округа "Город Архангельск" в границах части элемента планировочной структуры: просп. Ломоносова, ул. Розы Люксембург, </w:t>
      </w:r>
      <w:r w:rsidR="00A8684B">
        <w:rPr>
          <w:sz w:val="28"/>
          <w:szCs w:val="28"/>
        </w:rPr>
        <w:br/>
      </w:r>
      <w:r w:rsidRPr="00C326D8">
        <w:rPr>
          <w:sz w:val="28"/>
          <w:szCs w:val="28"/>
        </w:rPr>
        <w:t xml:space="preserve">ул. Северодвинская, наб. </w:t>
      </w:r>
      <w:proofErr w:type="gramStart"/>
      <w:r w:rsidRPr="00C326D8">
        <w:rPr>
          <w:sz w:val="28"/>
          <w:szCs w:val="28"/>
        </w:rPr>
        <w:t>Северной Двины, принятого постановлением Главы городского округа "Город Архангельск" от 5 и</w:t>
      </w:r>
      <w:r w:rsidR="00A8684B">
        <w:rPr>
          <w:sz w:val="28"/>
          <w:szCs w:val="28"/>
        </w:rPr>
        <w:t xml:space="preserve">юня 2023 года № 904, указана </w:t>
      </w:r>
      <w:r w:rsidR="00A52115">
        <w:rPr>
          <w:sz w:val="28"/>
          <w:szCs w:val="28"/>
        </w:rPr>
        <w:br/>
      </w:r>
      <w:r w:rsidR="00A8684B">
        <w:rPr>
          <w:sz w:val="28"/>
          <w:szCs w:val="28"/>
        </w:rPr>
        <w:t>в п</w:t>
      </w:r>
      <w:r w:rsidRPr="00C326D8">
        <w:rPr>
          <w:sz w:val="28"/>
          <w:szCs w:val="28"/>
        </w:rPr>
        <w:t xml:space="preserve">риложении </w:t>
      </w:r>
      <w:r w:rsidR="00A8684B">
        <w:rPr>
          <w:sz w:val="28"/>
          <w:szCs w:val="28"/>
        </w:rPr>
        <w:t xml:space="preserve">№ </w:t>
      </w:r>
      <w:r w:rsidRPr="00C326D8">
        <w:rPr>
          <w:sz w:val="28"/>
          <w:szCs w:val="28"/>
        </w:rPr>
        <w:t>6 к Договору.</w:t>
      </w:r>
      <w:proofErr w:type="gramEnd"/>
    </w:p>
    <w:p w:rsidR="00C326D8" w:rsidRPr="00C326D8" w:rsidRDefault="00C326D8" w:rsidP="00C326D8">
      <w:pPr>
        <w:shd w:val="clear" w:color="auto" w:fill="FFFFFF"/>
        <w:ind w:firstLine="709"/>
        <w:contextualSpacing/>
        <w:jc w:val="both"/>
        <w:rPr>
          <w:sz w:val="28"/>
          <w:szCs w:val="28"/>
        </w:rPr>
      </w:pPr>
      <w:r w:rsidRPr="00C326D8">
        <w:rPr>
          <w:sz w:val="28"/>
          <w:szCs w:val="28"/>
        </w:rPr>
        <w:t xml:space="preserve">6. </w:t>
      </w:r>
      <w:proofErr w:type="gramStart"/>
      <w:r w:rsidRPr="00C326D8">
        <w:rPr>
          <w:sz w:val="28"/>
          <w:szCs w:val="28"/>
        </w:rPr>
        <w:t xml:space="preserve">Уплатить возмещение за изымаемые на основании решения "Администрации", принятого в соответствии с жилищным законодательством Российской Федерации, жилые помещения, указанные в </w:t>
      </w:r>
      <w:r w:rsidR="00A8684B">
        <w:rPr>
          <w:sz w:val="28"/>
          <w:szCs w:val="28"/>
          <w:shd w:val="clear" w:color="auto" w:fill="FFFFFF"/>
        </w:rPr>
        <w:t>п</w:t>
      </w:r>
      <w:r w:rsidRPr="00C326D8">
        <w:rPr>
          <w:sz w:val="28"/>
          <w:szCs w:val="28"/>
          <w:shd w:val="clear" w:color="auto" w:fill="FFFFFF"/>
        </w:rPr>
        <w:t>риложении</w:t>
      </w:r>
      <w:r w:rsidR="00A8684B">
        <w:rPr>
          <w:sz w:val="28"/>
          <w:szCs w:val="28"/>
          <w:shd w:val="clear" w:color="auto" w:fill="FFFFFF"/>
        </w:rPr>
        <w:t xml:space="preserve"> </w:t>
      </w:r>
      <w:r w:rsidR="00A8684B">
        <w:rPr>
          <w:sz w:val="28"/>
          <w:szCs w:val="28"/>
          <w:shd w:val="clear" w:color="auto" w:fill="FFFFFF"/>
        </w:rPr>
        <w:br/>
        <w:t>№</w:t>
      </w:r>
      <w:r w:rsidRPr="00C326D8">
        <w:rPr>
          <w:sz w:val="28"/>
          <w:szCs w:val="28"/>
          <w:shd w:val="clear" w:color="auto" w:fill="FFFFFF"/>
        </w:rPr>
        <w:t xml:space="preserve"> 2 к Договору</w:t>
      </w:r>
      <w:r w:rsidRPr="00C326D8">
        <w:rPr>
          <w:sz w:val="28"/>
          <w:szCs w:val="28"/>
        </w:rPr>
        <w:t xml:space="preserve"> и находящиеся в частной собственности, </w:t>
      </w:r>
      <w:r w:rsidRPr="00C326D8">
        <w:rPr>
          <w:sz w:val="28"/>
          <w:szCs w:val="28"/>
        </w:rPr>
        <w:br/>
        <w:t>в многоквартирных домах, расположенных в границах территории жилой застройки и земельные участки, на которых расположены такие многоквартирные дома, либо по соглашению с собственником жилого помещения предоставить ему взамен изымаемого жилого помещения</w:t>
      </w:r>
      <w:proofErr w:type="gramEnd"/>
      <w:r w:rsidRPr="00C326D8">
        <w:rPr>
          <w:sz w:val="28"/>
          <w:szCs w:val="28"/>
        </w:rPr>
        <w:t xml:space="preserve"> </w:t>
      </w:r>
      <w:hyperlink r:id="rId9" w:history="1">
        <w:r w:rsidRPr="00C326D8">
          <w:rPr>
            <w:sz w:val="28"/>
            <w:szCs w:val="28"/>
          </w:rPr>
          <w:t>другое</w:t>
        </w:r>
      </w:hyperlink>
      <w:r w:rsidRPr="00C326D8">
        <w:rPr>
          <w:sz w:val="28"/>
          <w:szCs w:val="28"/>
        </w:rPr>
        <w:t xml:space="preserve"> жилое помещение с зачетом его стоимости при определении размера возмещения за изымаемое жилое помещение, в соответствии с установленными </w:t>
      </w:r>
      <w:r w:rsidR="00A8684B">
        <w:rPr>
          <w:sz w:val="28"/>
          <w:szCs w:val="28"/>
        </w:rPr>
        <w:t>п</w:t>
      </w:r>
      <w:r w:rsidRPr="00C326D8">
        <w:rPr>
          <w:sz w:val="28"/>
          <w:szCs w:val="28"/>
        </w:rPr>
        <w:t xml:space="preserve">риложением </w:t>
      </w:r>
      <w:r w:rsidR="00A8684B">
        <w:rPr>
          <w:sz w:val="28"/>
          <w:szCs w:val="28"/>
        </w:rPr>
        <w:t xml:space="preserve">№ </w:t>
      </w:r>
      <w:r w:rsidRPr="00C326D8">
        <w:rPr>
          <w:sz w:val="28"/>
          <w:szCs w:val="28"/>
        </w:rPr>
        <w:t>3 к Договору сроками выполнения обязательств.</w:t>
      </w:r>
    </w:p>
    <w:p w:rsidR="00C326D8" w:rsidRPr="00C326D8" w:rsidRDefault="00C326D8" w:rsidP="00C326D8">
      <w:pPr>
        <w:shd w:val="clear" w:color="auto" w:fill="FFFFFF"/>
        <w:ind w:firstLine="709"/>
        <w:contextualSpacing/>
        <w:jc w:val="both"/>
        <w:rPr>
          <w:sz w:val="28"/>
          <w:szCs w:val="28"/>
        </w:rPr>
      </w:pPr>
      <w:r w:rsidRPr="00C326D8">
        <w:rPr>
          <w:sz w:val="28"/>
          <w:szCs w:val="28"/>
        </w:rPr>
        <w:t xml:space="preserve"> </w:t>
      </w:r>
      <w:proofErr w:type="gramStart"/>
      <w:r w:rsidRPr="00C326D8">
        <w:rPr>
          <w:sz w:val="28"/>
          <w:szCs w:val="28"/>
        </w:rPr>
        <w:t xml:space="preserve">При этом в случае наличия вступивших в законную силу решений судов </w:t>
      </w:r>
      <w:r w:rsidRPr="00C326D8">
        <w:rPr>
          <w:sz w:val="28"/>
          <w:szCs w:val="28"/>
        </w:rPr>
        <w:br/>
        <w:t xml:space="preserve">о выплате возмещения и (или) предоставления жилого помещения взамен изымаемого гражданам, расселяемым в соответствии с настоящим пунктом, "Застройщик" берет на себя обязательство в части выплаты возмещения </w:t>
      </w:r>
      <w:r w:rsidRPr="00C326D8">
        <w:rPr>
          <w:sz w:val="28"/>
          <w:szCs w:val="28"/>
        </w:rPr>
        <w:br/>
        <w:t xml:space="preserve">за "Администрацию" в размере, указанном в решении суда, в течение месяца </w:t>
      </w:r>
      <w:r w:rsidRPr="00C326D8">
        <w:rPr>
          <w:sz w:val="28"/>
          <w:szCs w:val="28"/>
        </w:rPr>
        <w:br/>
        <w:t xml:space="preserve">с момента направления в адрес "Застройщика" копии решения суда,  передачи </w:t>
      </w:r>
      <w:r w:rsidRPr="00C326D8">
        <w:rPr>
          <w:sz w:val="28"/>
          <w:szCs w:val="28"/>
        </w:rPr>
        <w:br/>
        <w:t>в собственность</w:t>
      </w:r>
      <w:proofErr w:type="gramEnd"/>
      <w:r w:rsidRPr="00C326D8">
        <w:rPr>
          <w:sz w:val="28"/>
          <w:szCs w:val="28"/>
        </w:rPr>
        <w:t xml:space="preserve"> "Администрации" жилых помещений, отвечающих требованиям, указанным в решении суда, в  трехмесячный срок с момента направления в адрес "Застройщика" копии решения суда.</w:t>
      </w:r>
      <w:r w:rsidRPr="00C326D8">
        <w:rPr>
          <w:rFonts w:ascii="Century" w:hAnsi="Century"/>
        </w:rPr>
        <w:t xml:space="preserve"> </w:t>
      </w:r>
      <w:r w:rsidRPr="00C326D8">
        <w:rPr>
          <w:sz w:val="28"/>
          <w:szCs w:val="28"/>
        </w:rPr>
        <w:t xml:space="preserve">Информация </w:t>
      </w:r>
      <w:r w:rsidR="00515C8B">
        <w:rPr>
          <w:sz w:val="28"/>
          <w:szCs w:val="28"/>
        </w:rPr>
        <w:br/>
      </w:r>
      <w:proofErr w:type="gramStart"/>
      <w:r w:rsidRPr="00C326D8">
        <w:rPr>
          <w:sz w:val="28"/>
          <w:szCs w:val="28"/>
        </w:rPr>
        <w:t>о</w:t>
      </w:r>
      <w:proofErr w:type="gramEnd"/>
      <w:r w:rsidRPr="00C326D8">
        <w:rPr>
          <w:sz w:val="28"/>
          <w:szCs w:val="28"/>
        </w:rPr>
        <w:t xml:space="preserve"> </w:t>
      </w:r>
      <w:proofErr w:type="gramStart"/>
      <w:r w:rsidRPr="00C326D8">
        <w:rPr>
          <w:sz w:val="28"/>
          <w:szCs w:val="28"/>
        </w:rPr>
        <w:t>вступивших</w:t>
      </w:r>
      <w:proofErr w:type="gramEnd"/>
      <w:r w:rsidRPr="00C326D8">
        <w:rPr>
          <w:sz w:val="28"/>
          <w:szCs w:val="28"/>
        </w:rPr>
        <w:t xml:space="preserve"> в законную силу решений судов на день принятия решения </w:t>
      </w:r>
      <w:r w:rsidR="00515C8B">
        <w:rPr>
          <w:sz w:val="28"/>
          <w:szCs w:val="28"/>
        </w:rPr>
        <w:br/>
      </w:r>
      <w:r w:rsidRPr="00C326D8">
        <w:rPr>
          <w:sz w:val="28"/>
          <w:szCs w:val="28"/>
        </w:rPr>
        <w:t xml:space="preserve">о комплексном развитии территории жилой застройки  городского округа </w:t>
      </w:r>
      <w:r w:rsidRPr="00C326D8">
        <w:rPr>
          <w:sz w:val="28"/>
          <w:szCs w:val="28"/>
        </w:rPr>
        <w:lastRenderedPageBreak/>
        <w:t xml:space="preserve">"Город Архангельск" в границах части элемента планировочной структуры: </w:t>
      </w:r>
      <w:r w:rsidR="00A8684B">
        <w:rPr>
          <w:sz w:val="28"/>
          <w:szCs w:val="28"/>
        </w:rPr>
        <w:br/>
      </w:r>
      <w:r w:rsidRPr="00C326D8">
        <w:rPr>
          <w:sz w:val="28"/>
          <w:szCs w:val="28"/>
        </w:rPr>
        <w:t xml:space="preserve">просп. Ломоносова, ул. Розы Люксембург, ул. Северодвинская, наб. </w:t>
      </w:r>
      <w:proofErr w:type="gramStart"/>
      <w:r w:rsidRPr="00C326D8">
        <w:rPr>
          <w:sz w:val="28"/>
          <w:szCs w:val="28"/>
        </w:rPr>
        <w:t>Северной Двины, принятого постановлением Главы городского округа "Город Архангельск" от 5 и</w:t>
      </w:r>
      <w:r w:rsidR="00A8684B">
        <w:rPr>
          <w:sz w:val="28"/>
          <w:szCs w:val="28"/>
        </w:rPr>
        <w:t>юня 2023 года № 904, указана в п</w:t>
      </w:r>
      <w:r w:rsidRPr="00C326D8">
        <w:rPr>
          <w:sz w:val="28"/>
          <w:szCs w:val="28"/>
        </w:rPr>
        <w:t xml:space="preserve">риложении </w:t>
      </w:r>
      <w:r w:rsidR="00A8684B">
        <w:rPr>
          <w:sz w:val="28"/>
          <w:szCs w:val="28"/>
        </w:rPr>
        <w:t xml:space="preserve">№ </w:t>
      </w:r>
      <w:r w:rsidRPr="00C326D8">
        <w:rPr>
          <w:sz w:val="28"/>
          <w:szCs w:val="28"/>
        </w:rPr>
        <w:t xml:space="preserve">6 </w:t>
      </w:r>
      <w:r w:rsidR="00515C8B">
        <w:rPr>
          <w:sz w:val="28"/>
          <w:szCs w:val="28"/>
        </w:rPr>
        <w:br/>
      </w:r>
      <w:r w:rsidRPr="00C326D8">
        <w:rPr>
          <w:sz w:val="28"/>
          <w:szCs w:val="28"/>
        </w:rPr>
        <w:t>к Договору.</w:t>
      </w:r>
      <w:proofErr w:type="gramEnd"/>
    </w:p>
    <w:p w:rsidR="00C326D8" w:rsidRPr="00C326D8" w:rsidRDefault="00C326D8" w:rsidP="00C326D8">
      <w:pPr>
        <w:shd w:val="clear" w:color="auto" w:fill="FFFFFF"/>
        <w:ind w:firstLine="709"/>
        <w:contextualSpacing/>
        <w:jc w:val="both"/>
        <w:rPr>
          <w:sz w:val="28"/>
          <w:szCs w:val="28"/>
        </w:rPr>
      </w:pPr>
      <w:r w:rsidRPr="00C326D8">
        <w:rPr>
          <w:sz w:val="28"/>
          <w:szCs w:val="28"/>
        </w:rPr>
        <w:t xml:space="preserve">7. </w:t>
      </w:r>
      <w:proofErr w:type="gramStart"/>
      <w:r w:rsidRPr="00C326D8">
        <w:rPr>
          <w:sz w:val="28"/>
          <w:szCs w:val="28"/>
        </w:rPr>
        <w:t xml:space="preserve">Осуществить за свой счет, в соответствии с установленными </w:t>
      </w:r>
      <w:r w:rsidR="00A8684B">
        <w:rPr>
          <w:sz w:val="28"/>
          <w:szCs w:val="28"/>
        </w:rPr>
        <w:t>п</w:t>
      </w:r>
      <w:r w:rsidRPr="00C326D8">
        <w:rPr>
          <w:sz w:val="28"/>
          <w:szCs w:val="28"/>
        </w:rPr>
        <w:t xml:space="preserve">риложением </w:t>
      </w:r>
      <w:r w:rsidR="00A8684B">
        <w:rPr>
          <w:sz w:val="28"/>
          <w:szCs w:val="28"/>
        </w:rPr>
        <w:t xml:space="preserve">№ </w:t>
      </w:r>
      <w:r w:rsidRPr="00C326D8">
        <w:rPr>
          <w:sz w:val="28"/>
          <w:szCs w:val="28"/>
        </w:rPr>
        <w:t xml:space="preserve">3 к Договору сроками выполнения обязательств, снос многоквартирных домов, </w:t>
      </w:r>
      <w:r w:rsidRPr="00C326D8">
        <w:rPr>
          <w:sz w:val="28"/>
          <w:szCs w:val="28"/>
          <w:shd w:val="clear" w:color="auto" w:fill="FFFFFF"/>
        </w:rPr>
        <w:t>в том числе признанных в установленном Правительством Российской Федерации порядке</w:t>
      </w:r>
      <w:r w:rsidRPr="00C326D8">
        <w:rPr>
          <w:sz w:val="28"/>
          <w:szCs w:val="28"/>
        </w:rPr>
        <w:t xml:space="preserve"> аварийными и подлежащими сносу, а также иных объектов капитального строительства, объектов инженерно-технического обеспечения, указанных в </w:t>
      </w:r>
      <w:r w:rsidR="00A8684B">
        <w:rPr>
          <w:sz w:val="28"/>
          <w:szCs w:val="28"/>
        </w:rPr>
        <w:t>п</w:t>
      </w:r>
      <w:r w:rsidRPr="00C326D8">
        <w:rPr>
          <w:sz w:val="28"/>
          <w:szCs w:val="28"/>
        </w:rPr>
        <w:t>риложении</w:t>
      </w:r>
      <w:r w:rsidR="00A8684B">
        <w:rPr>
          <w:sz w:val="28"/>
          <w:szCs w:val="28"/>
        </w:rPr>
        <w:t xml:space="preserve"> №</w:t>
      </w:r>
      <w:r w:rsidRPr="00C326D8">
        <w:rPr>
          <w:sz w:val="28"/>
          <w:szCs w:val="28"/>
        </w:rPr>
        <w:t xml:space="preserve"> 2 </w:t>
      </w:r>
      <w:r w:rsidR="00515C8B">
        <w:rPr>
          <w:sz w:val="28"/>
          <w:szCs w:val="28"/>
        </w:rPr>
        <w:br/>
      </w:r>
      <w:r w:rsidRPr="00C326D8">
        <w:rPr>
          <w:sz w:val="28"/>
          <w:szCs w:val="28"/>
        </w:rPr>
        <w:t xml:space="preserve">к настоящему Договору, в соответствии с действующим законодательством. </w:t>
      </w:r>
      <w:proofErr w:type="gramEnd"/>
    </w:p>
    <w:p w:rsidR="00C326D8" w:rsidRPr="00C326D8" w:rsidRDefault="00C326D8" w:rsidP="00C326D8">
      <w:pPr>
        <w:shd w:val="clear" w:color="auto" w:fill="FFFFFF"/>
        <w:ind w:firstLine="709"/>
        <w:contextualSpacing/>
        <w:jc w:val="both"/>
        <w:rPr>
          <w:sz w:val="28"/>
          <w:szCs w:val="28"/>
        </w:rPr>
      </w:pPr>
      <w:r w:rsidRPr="00C326D8">
        <w:rPr>
          <w:sz w:val="28"/>
          <w:szCs w:val="28"/>
        </w:rPr>
        <w:t xml:space="preserve">Не позднее, чем за семь рабочих дней до начала выполнения работ </w:t>
      </w:r>
      <w:r w:rsidR="00A52115">
        <w:rPr>
          <w:sz w:val="28"/>
          <w:szCs w:val="28"/>
        </w:rPr>
        <w:br/>
      </w:r>
      <w:r w:rsidRPr="00C326D8">
        <w:rPr>
          <w:sz w:val="28"/>
          <w:szCs w:val="28"/>
        </w:rPr>
        <w:t xml:space="preserve">по сносу объекта капитального строительства направить в "Администрацию" уведомление о планируемом сносе объекта капитального строительства. </w:t>
      </w:r>
      <w:r w:rsidR="00515C8B">
        <w:rPr>
          <w:sz w:val="28"/>
          <w:szCs w:val="28"/>
        </w:rPr>
        <w:br/>
      </w:r>
      <w:r w:rsidRPr="00C326D8">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515C8B">
        <w:rPr>
          <w:sz w:val="28"/>
          <w:szCs w:val="28"/>
        </w:rPr>
        <w:br/>
      </w:r>
      <w:r w:rsidRPr="00C326D8">
        <w:rPr>
          <w:sz w:val="28"/>
          <w:szCs w:val="28"/>
        </w:rPr>
        <w:t xml:space="preserve">о завершении сноса объекта капитального строительства в соответствии </w:t>
      </w:r>
      <w:r w:rsidR="00515C8B">
        <w:rPr>
          <w:sz w:val="28"/>
          <w:szCs w:val="28"/>
        </w:rPr>
        <w:br/>
      </w:r>
      <w:r w:rsidRPr="00C326D8">
        <w:rPr>
          <w:sz w:val="28"/>
          <w:szCs w:val="28"/>
        </w:rPr>
        <w:t>с действующим градостроительным законодательством.</w:t>
      </w:r>
    </w:p>
    <w:p w:rsidR="00C326D8" w:rsidRPr="00C326D8" w:rsidRDefault="00C326D8" w:rsidP="00C326D8">
      <w:pPr>
        <w:ind w:firstLine="709"/>
        <w:contextualSpacing/>
        <w:jc w:val="both"/>
        <w:rPr>
          <w:sz w:val="28"/>
          <w:szCs w:val="28"/>
        </w:rPr>
      </w:pPr>
      <w:r w:rsidRPr="00C326D8">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C326D8">
        <w:rPr>
          <w:sz w:val="28"/>
          <w:szCs w:val="28"/>
        </w:rPr>
        <w:t>о-</w:t>
      </w:r>
      <w:proofErr w:type="gramEnd"/>
      <w:r w:rsidRPr="00C326D8">
        <w:rPr>
          <w:sz w:val="28"/>
          <w:szCs w:val="28"/>
        </w:rPr>
        <w:t xml:space="preserve">, газо-, водоснабжения и водоотведения населению городского округа </w:t>
      </w:r>
      <w:r w:rsidRPr="00C326D8">
        <w:rPr>
          <w:sz w:val="28"/>
          <w:szCs w:val="28"/>
        </w:rPr>
        <w:br/>
        <w:t>"Город Архангельск", связанных с проведением таких работ.</w:t>
      </w:r>
    </w:p>
    <w:p w:rsidR="00C326D8" w:rsidRPr="00C326D8" w:rsidRDefault="00C326D8" w:rsidP="00C326D8">
      <w:pPr>
        <w:ind w:firstLine="709"/>
        <w:contextualSpacing/>
        <w:jc w:val="both"/>
        <w:rPr>
          <w:sz w:val="28"/>
          <w:szCs w:val="28"/>
        </w:rPr>
      </w:pPr>
      <w:r w:rsidRPr="00C326D8">
        <w:rPr>
          <w:sz w:val="28"/>
          <w:szCs w:val="28"/>
        </w:rPr>
        <w:t xml:space="preserve">8. </w:t>
      </w:r>
      <w:proofErr w:type="gramStart"/>
      <w:r w:rsidRPr="00C326D8">
        <w:rPr>
          <w:sz w:val="28"/>
          <w:szCs w:val="28"/>
        </w:rPr>
        <w:t xml:space="preserve">Осуществить за свой счет образование земельных участков </w:t>
      </w:r>
      <w:r w:rsidRPr="00C326D8">
        <w:rPr>
          <w:sz w:val="28"/>
          <w:szCs w:val="28"/>
        </w:rPr>
        <w:br/>
        <w:t xml:space="preserve">из земельных участков, находящихся в границах территории жилой застройки </w:t>
      </w:r>
      <w:r w:rsidRPr="00C326D8">
        <w:rPr>
          <w:sz w:val="28"/>
          <w:szCs w:val="28"/>
        </w:rPr>
        <w:br/>
        <w:t xml:space="preserve">в соответствии с утвержденной документацией по планировке территории, </w:t>
      </w:r>
      <w:r w:rsidR="00515C8B">
        <w:rPr>
          <w:sz w:val="28"/>
          <w:szCs w:val="28"/>
        </w:rPr>
        <w:br/>
      </w:r>
      <w:r w:rsidRPr="00C326D8">
        <w:rPr>
          <w:sz w:val="28"/>
          <w:szCs w:val="28"/>
        </w:rPr>
        <w:t xml:space="preserve">а также проведение государственного кадастрового учета таких земельных участков в соответствии с установленными </w:t>
      </w:r>
      <w:r w:rsidR="00A8684B">
        <w:rPr>
          <w:sz w:val="28"/>
          <w:szCs w:val="28"/>
        </w:rPr>
        <w:t>п</w:t>
      </w:r>
      <w:r w:rsidRPr="00C326D8">
        <w:rPr>
          <w:sz w:val="28"/>
          <w:szCs w:val="28"/>
        </w:rPr>
        <w:t>риложением</w:t>
      </w:r>
      <w:r w:rsidR="00A8684B">
        <w:rPr>
          <w:sz w:val="28"/>
          <w:szCs w:val="28"/>
        </w:rPr>
        <w:t xml:space="preserve"> №</w:t>
      </w:r>
      <w:r w:rsidRPr="00C326D8">
        <w:rPr>
          <w:sz w:val="28"/>
          <w:szCs w:val="28"/>
        </w:rPr>
        <w:t xml:space="preserve"> 3 к Договору сроками выполнения обязательств.</w:t>
      </w:r>
      <w:proofErr w:type="gramEnd"/>
    </w:p>
    <w:p w:rsidR="00C326D8" w:rsidRPr="00C326D8" w:rsidRDefault="00C326D8" w:rsidP="00C326D8">
      <w:pPr>
        <w:ind w:firstLine="709"/>
        <w:contextualSpacing/>
        <w:jc w:val="both"/>
        <w:rPr>
          <w:sz w:val="28"/>
          <w:szCs w:val="28"/>
        </w:rPr>
      </w:pPr>
      <w:r w:rsidRPr="00C326D8">
        <w:rPr>
          <w:sz w:val="28"/>
          <w:szCs w:val="28"/>
        </w:rPr>
        <w:t xml:space="preserve">9. </w:t>
      </w:r>
      <w:proofErr w:type="gramStart"/>
      <w:r w:rsidRPr="00C326D8">
        <w:rPr>
          <w:sz w:val="28"/>
          <w:szCs w:val="28"/>
        </w:rPr>
        <w:t xml:space="preserve">Осуществить в границах территории  жилой застройки согласно требованиям законодательства о градостроительной деятельности строительство </w:t>
      </w:r>
      <w:r w:rsidRPr="00C326D8">
        <w:rPr>
          <w:sz w:val="28"/>
          <w:szCs w:val="28"/>
        </w:rPr>
        <w:br/>
        <w:t xml:space="preserve">в соответствии с утвержденной документацией по планировке территории </w:t>
      </w:r>
      <w:r w:rsidR="00515C8B">
        <w:rPr>
          <w:sz w:val="28"/>
          <w:szCs w:val="28"/>
        </w:rPr>
        <w:br/>
      </w:r>
      <w:r w:rsidRPr="00C326D8">
        <w:rPr>
          <w:sz w:val="28"/>
          <w:szCs w:val="28"/>
        </w:rPr>
        <w:t xml:space="preserve">в рамках реализации решения о комплексном развитии территории жилой застройки, а также ввод объектов капитального строительства в эксплуатацию </w:t>
      </w:r>
      <w:r w:rsidR="00515C8B">
        <w:rPr>
          <w:sz w:val="28"/>
          <w:szCs w:val="28"/>
        </w:rPr>
        <w:br/>
      </w:r>
      <w:r w:rsidRPr="00C326D8">
        <w:rPr>
          <w:sz w:val="28"/>
          <w:szCs w:val="28"/>
        </w:rPr>
        <w:t>в объеме не более 17 тыс. кв.</w:t>
      </w:r>
      <w:r w:rsidR="007B4E6C">
        <w:rPr>
          <w:sz w:val="28"/>
          <w:szCs w:val="28"/>
        </w:rPr>
        <w:t xml:space="preserve"> </w:t>
      </w:r>
      <w:r w:rsidRPr="00C326D8">
        <w:rPr>
          <w:sz w:val="28"/>
          <w:szCs w:val="28"/>
        </w:rPr>
        <w:t xml:space="preserve">м общей площади жилых помещений </w:t>
      </w:r>
      <w:r w:rsidR="00515C8B">
        <w:rPr>
          <w:sz w:val="28"/>
          <w:szCs w:val="28"/>
        </w:rPr>
        <w:br/>
      </w:r>
      <w:r w:rsidRPr="00C326D8">
        <w:rPr>
          <w:sz w:val="28"/>
          <w:szCs w:val="28"/>
        </w:rPr>
        <w:t xml:space="preserve">в соответствии со сроками выполнения обязательств, установленными </w:t>
      </w:r>
      <w:r w:rsidR="007B4E6C">
        <w:rPr>
          <w:sz w:val="28"/>
          <w:szCs w:val="28"/>
        </w:rPr>
        <w:t>п</w:t>
      </w:r>
      <w:r w:rsidRPr="00C326D8">
        <w:rPr>
          <w:sz w:val="28"/>
          <w:szCs w:val="28"/>
        </w:rPr>
        <w:t xml:space="preserve">риложением </w:t>
      </w:r>
      <w:r w:rsidR="007B4E6C">
        <w:rPr>
          <w:sz w:val="28"/>
          <w:szCs w:val="28"/>
        </w:rPr>
        <w:t xml:space="preserve">№ </w:t>
      </w:r>
      <w:r w:rsidRPr="00C326D8">
        <w:rPr>
          <w:sz w:val="28"/>
          <w:szCs w:val="28"/>
        </w:rPr>
        <w:t>3</w:t>
      </w:r>
      <w:proofErr w:type="gramEnd"/>
      <w:r w:rsidRPr="00C326D8">
        <w:rPr>
          <w:sz w:val="28"/>
          <w:szCs w:val="28"/>
        </w:rPr>
        <w:t xml:space="preserve"> к Договору.</w:t>
      </w:r>
    </w:p>
    <w:p w:rsidR="00C326D8" w:rsidRPr="00C326D8" w:rsidRDefault="00C326D8" w:rsidP="00C326D8">
      <w:pPr>
        <w:ind w:firstLine="709"/>
        <w:contextualSpacing/>
        <w:jc w:val="both"/>
        <w:rPr>
          <w:sz w:val="28"/>
          <w:szCs w:val="28"/>
        </w:rPr>
      </w:pPr>
      <w:r w:rsidRPr="00C326D8">
        <w:rPr>
          <w:sz w:val="28"/>
          <w:szCs w:val="28"/>
        </w:rPr>
        <w:t xml:space="preserve">10. </w:t>
      </w:r>
      <w:proofErr w:type="gramStart"/>
      <w:r w:rsidRPr="00C326D8">
        <w:rPr>
          <w:sz w:val="28"/>
          <w:szCs w:val="28"/>
        </w:rPr>
        <w:t>Осуществить за свой счет в соответствии с утвержденной документацией по планировке территории строительство и (или) реконструкцию объектов</w:t>
      </w:r>
      <w:r w:rsidRPr="00C326D8">
        <w:rPr>
          <w:color w:val="8DB3E2" w:themeColor="text2" w:themeTint="66"/>
          <w:sz w:val="28"/>
          <w:szCs w:val="28"/>
        </w:rPr>
        <w:t xml:space="preserve"> </w:t>
      </w:r>
      <w:r w:rsidRPr="00C326D8">
        <w:rPr>
          <w:sz w:val="28"/>
          <w:szCs w:val="28"/>
        </w:rPr>
        <w:t>коммунальной, транспортной инфраструктур, необходимых для реализации решения о компле</w:t>
      </w:r>
      <w:r w:rsidR="007B4E6C">
        <w:rPr>
          <w:sz w:val="28"/>
          <w:szCs w:val="28"/>
        </w:rPr>
        <w:t>ксном развитии территории жилой</w:t>
      </w:r>
      <w:r w:rsidRPr="00C326D8">
        <w:rPr>
          <w:sz w:val="28"/>
          <w:szCs w:val="28"/>
        </w:rPr>
        <w:t xml:space="preserve"> застройки, обязанность по осуществлению строительства и (или) реконструкции которых не возложена на третьих лиц в соответствии </w:t>
      </w:r>
      <w:r w:rsidR="00515C8B">
        <w:rPr>
          <w:sz w:val="28"/>
          <w:szCs w:val="28"/>
        </w:rPr>
        <w:br/>
      </w:r>
      <w:r w:rsidRPr="00C326D8">
        <w:rPr>
          <w:sz w:val="28"/>
          <w:szCs w:val="28"/>
        </w:rPr>
        <w:lastRenderedPageBreak/>
        <w:t>с требованиями действующего законодательства, заключенными соглашениями (договорами), в соответствии со сроками выполнения обяза</w:t>
      </w:r>
      <w:r w:rsidR="007B4E6C">
        <w:rPr>
          <w:sz w:val="28"/>
          <w:szCs w:val="28"/>
        </w:rPr>
        <w:t>тельств, установленными п</w:t>
      </w:r>
      <w:r w:rsidRPr="00C326D8">
        <w:rPr>
          <w:sz w:val="28"/>
          <w:szCs w:val="28"/>
        </w:rPr>
        <w:t>риложением</w:t>
      </w:r>
      <w:proofErr w:type="gramEnd"/>
      <w:r w:rsidRPr="00C326D8">
        <w:rPr>
          <w:sz w:val="28"/>
          <w:szCs w:val="28"/>
        </w:rPr>
        <w:t xml:space="preserve"> </w:t>
      </w:r>
      <w:r w:rsidR="007B4E6C">
        <w:rPr>
          <w:sz w:val="28"/>
          <w:szCs w:val="28"/>
        </w:rPr>
        <w:t xml:space="preserve">№ </w:t>
      </w:r>
      <w:r w:rsidRPr="00C326D8">
        <w:rPr>
          <w:sz w:val="28"/>
          <w:szCs w:val="28"/>
        </w:rPr>
        <w:t>3 к Договору.</w:t>
      </w:r>
    </w:p>
    <w:p w:rsidR="00C326D8" w:rsidRPr="00C326D8" w:rsidRDefault="00C326D8" w:rsidP="00C326D8">
      <w:pPr>
        <w:ind w:firstLine="709"/>
        <w:contextualSpacing/>
        <w:jc w:val="both"/>
        <w:rPr>
          <w:sz w:val="28"/>
          <w:szCs w:val="28"/>
        </w:rPr>
      </w:pPr>
      <w:r w:rsidRPr="00C326D8">
        <w:rPr>
          <w:sz w:val="28"/>
          <w:szCs w:val="28"/>
        </w:rPr>
        <w:t xml:space="preserve">11. </w:t>
      </w:r>
      <w:proofErr w:type="gramStart"/>
      <w:r w:rsidRPr="00C326D8">
        <w:rPr>
          <w:sz w:val="28"/>
          <w:szCs w:val="28"/>
        </w:rPr>
        <w:t xml:space="preserve">В течение 1 (одного) месяца с даты окончания строительства (ввода </w:t>
      </w:r>
      <w:r w:rsidRPr="00C326D8">
        <w:rPr>
          <w:sz w:val="28"/>
          <w:szCs w:val="28"/>
        </w:rPr>
        <w:br/>
        <w:t xml:space="preserve">в эксплуатацию) в полном объеме объектов капитального строительства </w:t>
      </w:r>
      <w:r w:rsidRPr="00C326D8">
        <w:rPr>
          <w:sz w:val="28"/>
          <w:szCs w:val="28"/>
        </w:rPr>
        <w:b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пункте 1.1.</w:t>
      </w:r>
      <w:proofErr w:type="gramEnd"/>
      <w:r w:rsidRPr="00C326D8">
        <w:rPr>
          <w:sz w:val="28"/>
          <w:szCs w:val="28"/>
        </w:rPr>
        <w:t xml:space="preserve"> Договора.</w:t>
      </w:r>
    </w:p>
    <w:p w:rsidR="00C326D8" w:rsidRPr="00C326D8" w:rsidRDefault="00C326D8" w:rsidP="00C326D8">
      <w:pPr>
        <w:ind w:firstLine="709"/>
        <w:contextualSpacing/>
        <w:jc w:val="both"/>
        <w:rPr>
          <w:sz w:val="28"/>
          <w:szCs w:val="28"/>
        </w:rPr>
      </w:pPr>
      <w:proofErr w:type="gramStart"/>
      <w:r w:rsidRPr="00C326D8">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w:t>
      </w:r>
      <w:r w:rsidRPr="00C326D8">
        <w:rPr>
          <w:sz w:val="28"/>
          <w:szCs w:val="28"/>
        </w:rPr>
        <w:br/>
        <w:t xml:space="preserve">в соответствии с утвержденной документацией по планировке территории </w:t>
      </w:r>
      <w:r w:rsidR="00A52115">
        <w:rPr>
          <w:sz w:val="28"/>
          <w:szCs w:val="28"/>
        </w:rPr>
        <w:br/>
      </w:r>
      <w:r w:rsidRPr="00C326D8">
        <w:rPr>
          <w:sz w:val="28"/>
          <w:szCs w:val="28"/>
        </w:rPr>
        <w:t xml:space="preserve">на линейные объекты, расположенные на земельных участках, необходимых для эксплуатации построенных объектов капитального строительства </w:t>
      </w:r>
      <w:r w:rsidR="00A52115">
        <w:rPr>
          <w:sz w:val="28"/>
          <w:szCs w:val="28"/>
        </w:rPr>
        <w:br/>
      </w:r>
      <w:r w:rsidRPr="00C326D8">
        <w:rPr>
          <w:sz w:val="28"/>
          <w:szCs w:val="28"/>
        </w:rPr>
        <w:t>и в пределах территории, указанной в пункте 1.1.</w:t>
      </w:r>
      <w:proofErr w:type="gramEnd"/>
      <w:r w:rsidRPr="00C326D8">
        <w:rPr>
          <w:sz w:val="28"/>
          <w:szCs w:val="28"/>
        </w:rPr>
        <w:t xml:space="preserve"> Договора.</w:t>
      </w:r>
    </w:p>
    <w:p w:rsidR="00C326D8" w:rsidRPr="00C326D8" w:rsidRDefault="00C326D8" w:rsidP="00C326D8">
      <w:pPr>
        <w:ind w:firstLine="709"/>
        <w:contextualSpacing/>
        <w:jc w:val="both"/>
        <w:rPr>
          <w:sz w:val="28"/>
          <w:szCs w:val="28"/>
        </w:rPr>
      </w:pPr>
      <w:r w:rsidRPr="00C326D8">
        <w:rPr>
          <w:sz w:val="28"/>
          <w:szCs w:val="28"/>
        </w:rPr>
        <w:t xml:space="preserve">12. </w:t>
      </w:r>
      <w:proofErr w:type="gramStart"/>
      <w:r w:rsidRPr="00C326D8">
        <w:rPr>
          <w:sz w:val="28"/>
          <w:szCs w:val="28"/>
        </w:rPr>
        <w:t xml:space="preserve">В случае необходимости свода существующих зеленых насаждений, находящихся в границах территории жилой застройки  получить разрешения </w:t>
      </w:r>
      <w:r w:rsidR="00A52115">
        <w:rPr>
          <w:sz w:val="28"/>
          <w:szCs w:val="28"/>
        </w:rPr>
        <w:br/>
      </w:r>
      <w:r w:rsidRPr="00C326D8">
        <w:rPr>
          <w:sz w:val="28"/>
          <w:szCs w:val="28"/>
        </w:rPr>
        <w:t xml:space="preserve">на свод зеленых насаждений и (или) разрешения на пересадку деревьев </w:t>
      </w:r>
      <w:r w:rsidR="00A52115">
        <w:rPr>
          <w:sz w:val="28"/>
          <w:szCs w:val="28"/>
        </w:rPr>
        <w:br/>
      </w:r>
      <w:r w:rsidRPr="00C326D8">
        <w:rPr>
          <w:sz w:val="28"/>
          <w:szCs w:val="28"/>
        </w:rPr>
        <w:t>и кустарников в соответствии с требованиями</w:t>
      </w:r>
      <w:r w:rsidRPr="00C326D8">
        <w:rPr>
          <w:rFonts w:ascii="Century" w:hAnsi="Century"/>
        </w:rPr>
        <w:t xml:space="preserve"> </w:t>
      </w:r>
      <w:r w:rsidRPr="00C326D8">
        <w:rPr>
          <w:sz w:val="28"/>
          <w:szCs w:val="28"/>
        </w:rPr>
        <w:t xml:space="preserve">Порядка свода зеленых насаждений, получения разрешения на пересадку деревьев и кустарников </w:t>
      </w:r>
      <w:r w:rsidR="00A52115">
        <w:rPr>
          <w:sz w:val="28"/>
          <w:szCs w:val="28"/>
        </w:rPr>
        <w:br/>
      </w:r>
      <w:r w:rsidRPr="00C326D8">
        <w:rPr>
          <w:sz w:val="28"/>
          <w:szCs w:val="28"/>
        </w:rPr>
        <w:t xml:space="preserve">на территории муниципального образования "Город Архангельск", утвержденного постановлением "Администрации" от 29 мая 2020 года № 950. </w:t>
      </w:r>
      <w:proofErr w:type="gramEnd"/>
    </w:p>
    <w:p w:rsidR="00C326D8" w:rsidRPr="00C326D8" w:rsidRDefault="00C326D8" w:rsidP="00C326D8">
      <w:pPr>
        <w:ind w:firstLine="709"/>
        <w:contextualSpacing/>
        <w:jc w:val="both"/>
        <w:rPr>
          <w:sz w:val="28"/>
          <w:szCs w:val="28"/>
        </w:rPr>
      </w:pPr>
      <w:r w:rsidRPr="00C326D8">
        <w:rPr>
          <w:sz w:val="28"/>
          <w:szCs w:val="28"/>
        </w:rPr>
        <w:t xml:space="preserve">13. Не использовать освободившиеся помещения в объектах капитального строительства, перечисленных в </w:t>
      </w:r>
      <w:r w:rsidR="007B4E6C">
        <w:rPr>
          <w:sz w:val="28"/>
          <w:szCs w:val="28"/>
        </w:rPr>
        <w:t>п</w:t>
      </w:r>
      <w:r w:rsidRPr="00C326D8">
        <w:rPr>
          <w:sz w:val="28"/>
          <w:szCs w:val="28"/>
        </w:rPr>
        <w:t xml:space="preserve">риложении </w:t>
      </w:r>
      <w:r w:rsidR="007B4E6C">
        <w:rPr>
          <w:sz w:val="28"/>
          <w:szCs w:val="28"/>
        </w:rPr>
        <w:t xml:space="preserve">№ </w:t>
      </w:r>
      <w:r w:rsidRPr="00C326D8">
        <w:rPr>
          <w:sz w:val="28"/>
          <w:szCs w:val="28"/>
        </w:rPr>
        <w:t xml:space="preserve">2 к Договору, в целях, </w:t>
      </w:r>
      <w:r w:rsidRPr="00C326D8">
        <w:rPr>
          <w:sz w:val="28"/>
          <w:szCs w:val="28"/>
        </w:rPr>
        <w:br/>
        <w:t xml:space="preserve">не связанных с исполнением обязательств по Договору. </w:t>
      </w:r>
    </w:p>
    <w:p w:rsidR="00C326D8" w:rsidRPr="00C326D8" w:rsidRDefault="00C326D8" w:rsidP="00C326D8">
      <w:pPr>
        <w:ind w:firstLine="709"/>
        <w:contextualSpacing/>
        <w:jc w:val="both"/>
        <w:rPr>
          <w:sz w:val="28"/>
          <w:szCs w:val="28"/>
        </w:rPr>
      </w:pPr>
      <w:r w:rsidRPr="00C326D8">
        <w:rPr>
          <w:sz w:val="28"/>
          <w:szCs w:val="28"/>
        </w:rPr>
        <w:t xml:space="preserve">14. Один раз в полугодие предоставлять "Администрации" информацию </w:t>
      </w:r>
      <w:r w:rsidRPr="00C326D8">
        <w:rPr>
          <w:sz w:val="28"/>
          <w:szCs w:val="28"/>
        </w:rPr>
        <w:br/>
        <w:t>о выполнении обязательств, предусмотренных Договором, об осуществлении деятельности, связанной с реализацией Договора.</w:t>
      </w:r>
    </w:p>
    <w:p w:rsidR="00C326D8" w:rsidRPr="00C326D8" w:rsidRDefault="00C326D8" w:rsidP="00C326D8">
      <w:pPr>
        <w:ind w:firstLine="709"/>
        <w:contextualSpacing/>
        <w:jc w:val="both"/>
        <w:rPr>
          <w:sz w:val="28"/>
          <w:szCs w:val="28"/>
        </w:rPr>
      </w:pPr>
      <w:r w:rsidRPr="00C326D8">
        <w:rPr>
          <w:sz w:val="28"/>
          <w:szCs w:val="28"/>
        </w:rPr>
        <w:t xml:space="preserve">Информацию за первое полугодие предоставлять не позднее </w:t>
      </w:r>
      <w:r w:rsidR="00A52115">
        <w:rPr>
          <w:sz w:val="28"/>
          <w:szCs w:val="28"/>
        </w:rPr>
        <w:br/>
      </w:r>
      <w:r w:rsidRPr="00C326D8">
        <w:rPr>
          <w:sz w:val="28"/>
          <w:szCs w:val="28"/>
        </w:rPr>
        <w:t xml:space="preserve">15 (пятнадцатого) июля следующего за отчетным периодом, за второе полугодие не позднее 15 (пятнадцатого)  января следующего за отчетным периодом. </w:t>
      </w:r>
    </w:p>
    <w:p w:rsidR="00C326D8" w:rsidRPr="00C326D8" w:rsidRDefault="00C326D8" w:rsidP="00C326D8">
      <w:pPr>
        <w:ind w:firstLine="709"/>
        <w:contextualSpacing/>
        <w:jc w:val="both"/>
        <w:rPr>
          <w:sz w:val="28"/>
          <w:szCs w:val="28"/>
        </w:rPr>
      </w:pPr>
      <w:r w:rsidRPr="00C326D8">
        <w:rPr>
          <w:sz w:val="28"/>
          <w:szCs w:val="28"/>
        </w:rPr>
        <w:t xml:space="preserve">15. </w:t>
      </w:r>
      <w:proofErr w:type="gramStart"/>
      <w:r w:rsidRPr="00C326D8">
        <w:rPr>
          <w:sz w:val="28"/>
          <w:szCs w:val="28"/>
        </w:rPr>
        <w:t>Оплатить цену права</w:t>
      </w:r>
      <w:proofErr w:type="gramEnd"/>
      <w:r w:rsidRPr="00C326D8">
        <w:rPr>
          <w:sz w:val="28"/>
          <w:szCs w:val="28"/>
        </w:rPr>
        <w:t xml:space="preserve"> на заключение Договора, указанную </w:t>
      </w:r>
      <w:r w:rsidRPr="00C326D8">
        <w:rPr>
          <w:sz w:val="28"/>
          <w:szCs w:val="28"/>
        </w:rPr>
        <w:br/>
        <w:t xml:space="preserve">в пункте 2.1 Договора, в порядке, установленном Договором. </w:t>
      </w:r>
    </w:p>
    <w:p w:rsidR="00C326D8" w:rsidRPr="00C326D8" w:rsidRDefault="00C326D8" w:rsidP="00C326D8">
      <w:pPr>
        <w:ind w:firstLine="709"/>
        <w:contextualSpacing/>
        <w:jc w:val="both"/>
        <w:rPr>
          <w:sz w:val="28"/>
          <w:szCs w:val="28"/>
        </w:rPr>
      </w:pPr>
      <w:r w:rsidRPr="00C326D8">
        <w:rPr>
          <w:sz w:val="28"/>
          <w:szCs w:val="28"/>
        </w:rPr>
        <w:t xml:space="preserve">16. Срок выполнения обязательств "Застройщика", указанных </w:t>
      </w:r>
      <w:r w:rsidRPr="00C326D8">
        <w:rPr>
          <w:sz w:val="28"/>
          <w:szCs w:val="28"/>
        </w:rPr>
        <w:br/>
        <w:t xml:space="preserve">в подпунктах с 3.1.5 по 3.1.11 Договора, подлежит уточнению по каждому этапу реализации решения о комплексном развитии территории жилой застройки,  но не может превышать сроки </w:t>
      </w:r>
      <w:proofErr w:type="gramStart"/>
      <w:r w:rsidRPr="00C326D8">
        <w:rPr>
          <w:sz w:val="28"/>
          <w:szCs w:val="28"/>
        </w:rPr>
        <w:t>с даты начала</w:t>
      </w:r>
      <w:proofErr w:type="gramEnd"/>
      <w:r w:rsidRPr="00C326D8">
        <w:rPr>
          <w:sz w:val="28"/>
          <w:szCs w:val="28"/>
        </w:rPr>
        <w:t xml:space="preserve"> этапов реализации решения о комплексном развитии территории жилой застройки, определенных в порядке, предусмотренном подпунктом 3.1.3 Договора. </w:t>
      </w:r>
    </w:p>
    <w:p w:rsidR="00C326D8" w:rsidRDefault="00C326D8" w:rsidP="00C326D8">
      <w:pPr>
        <w:ind w:firstLine="709"/>
        <w:contextualSpacing/>
        <w:jc w:val="both"/>
        <w:rPr>
          <w:sz w:val="28"/>
          <w:szCs w:val="28"/>
        </w:rPr>
      </w:pPr>
      <w:r w:rsidRPr="00C326D8">
        <w:rPr>
          <w:sz w:val="28"/>
          <w:szCs w:val="28"/>
        </w:rPr>
        <w:t xml:space="preserve">17. После завершения каждого обязательства этапа реализации решения </w:t>
      </w:r>
      <w:r w:rsidRPr="00C326D8">
        <w:rPr>
          <w:sz w:val="28"/>
          <w:szCs w:val="28"/>
        </w:rPr>
        <w:br/>
        <w:t xml:space="preserve">о комплексном развитии территории жилой застройки (Приложение 3),  </w:t>
      </w:r>
      <w:r w:rsidRPr="00C326D8">
        <w:rPr>
          <w:sz w:val="28"/>
          <w:szCs w:val="28"/>
        </w:rPr>
        <w:lastRenderedPageBreak/>
        <w:t xml:space="preserve">"Застройщик" в течение 10 (десяти) рабочих дней письменно уведомляет "Администрацию" о факте завершения указанного обязательства этапа </w:t>
      </w:r>
      <w:r w:rsidRPr="00C326D8">
        <w:rPr>
          <w:sz w:val="28"/>
          <w:szCs w:val="28"/>
        </w:rPr>
        <w:br/>
        <w:t>и предст</w:t>
      </w:r>
      <w:r w:rsidR="007B4E6C">
        <w:rPr>
          <w:sz w:val="28"/>
          <w:szCs w:val="28"/>
        </w:rPr>
        <w:t>а</w:t>
      </w:r>
      <w:r w:rsidRPr="00C326D8">
        <w:rPr>
          <w:sz w:val="28"/>
          <w:szCs w:val="28"/>
        </w:rPr>
        <w:t>вляет отчет об исполнении обязательства</w:t>
      </w:r>
      <w:r w:rsidRPr="00C326D8">
        <w:rPr>
          <w:color w:val="FF0000"/>
          <w:sz w:val="28"/>
          <w:szCs w:val="28"/>
        </w:rPr>
        <w:t xml:space="preserve"> </w:t>
      </w:r>
      <w:r w:rsidRPr="00C326D8">
        <w:rPr>
          <w:sz w:val="28"/>
          <w:szCs w:val="28"/>
        </w:rPr>
        <w:t xml:space="preserve">этапа по форме, указанной </w:t>
      </w:r>
      <w:r w:rsidRPr="00C326D8">
        <w:rPr>
          <w:sz w:val="28"/>
          <w:szCs w:val="28"/>
        </w:rPr>
        <w:br/>
      </w:r>
      <w:r w:rsidR="007B4E6C">
        <w:rPr>
          <w:sz w:val="28"/>
          <w:szCs w:val="28"/>
        </w:rPr>
        <w:t>в п</w:t>
      </w:r>
      <w:r w:rsidRPr="00C326D8">
        <w:rPr>
          <w:sz w:val="28"/>
          <w:szCs w:val="28"/>
        </w:rPr>
        <w:t xml:space="preserve">риложении </w:t>
      </w:r>
      <w:r w:rsidR="007B4E6C">
        <w:rPr>
          <w:sz w:val="28"/>
          <w:szCs w:val="28"/>
        </w:rPr>
        <w:t xml:space="preserve">№ </w:t>
      </w:r>
      <w:r w:rsidRPr="00C326D8">
        <w:rPr>
          <w:sz w:val="28"/>
          <w:szCs w:val="28"/>
        </w:rPr>
        <w:t>5 к Договору; документы, подтверждающие исполнение обязательства и подписанный Акт об исполнении в 2 (двух) экз</w:t>
      </w:r>
      <w:r w:rsidR="007B4E6C">
        <w:rPr>
          <w:sz w:val="28"/>
          <w:szCs w:val="28"/>
        </w:rPr>
        <w:t xml:space="preserve">емплярах </w:t>
      </w:r>
      <w:r w:rsidR="00CB07F4">
        <w:rPr>
          <w:sz w:val="28"/>
          <w:szCs w:val="28"/>
        </w:rPr>
        <w:br/>
      </w:r>
      <w:r w:rsidR="007B4E6C">
        <w:rPr>
          <w:sz w:val="28"/>
          <w:szCs w:val="28"/>
        </w:rPr>
        <w:t>по форме, указанной в п</w:t>
      </w:r>
      <w:r w:rsidRPr="00C326D8">
        <w:rPr>
          <w:sz w:val="28"/>
          <w:szCs w:val="28"/>
        </w:rPr>
        <w:t xml:space="preserve">риложении </w:t>
      </w:r>
      <w:r w:rsidR="007B4E6C">
        <w:rPr>
          <w:sz w:val="28"/>
          <w:szCs w:val="28"/>
        </w:rPr>
        <w:t xml:space="preserve">№ </w:t>
      </w:r>
      <w:r w:rsidRPr="00C326D8">
        <w:rPr>
          <w:sz w:val="28"/>
          <w:szCs w:val="28"/>
        </w:rPr>
        <w:t xml:space="preserve">4 к Договору. </w:t>
      </w:r>
    </w:p>
    <w:p w:rsidR="007B4E6C" w:rsidRPr="00C326D8" w:rsidRDefault="007B4E6C" w:rsidP="00C326D8">
      <w:pPr>
        <w:ind w:firstLine="709"/>
        <w:contextualSpacing/>
        <w:jc w:val="both"/>
        <w:rPr>
          <w:sz w:val="28"/>
          <w:szCs w:val="28"/>
        </w:rPr>
      </w:pPr>
    </w:p>
    <w:p w:rsidR="00C326D8" w:rsidRPr="00C326D8" w:rsidRDefault="00C326D8" w:rsidP="00C326D8">
      <w:pPr>
        <w:ind w:firstLine="709"/>
        <w:contextualSpacing/>
        <w:jc w:val="both"/>
        <w:rPr>
          <w:sz w:val="28"/>
          <w:szCs w:val="28"/>
        </w:rPr>
      </w:pPr>
      <w:r w:rsidRPr="00C326D8">
        <w:rPr>
          <w:sz w:val="28"/>
          <w:szCs w:val="28"/>
        </w:rPr>
        <w:t>Указанный Акт от имени "Администрации" подписывается уполномоченными органами "Администрации".</w:t>
      </w:r>
    </w:p>
    <w:p w:rsidR="00F94659" w:rsidRDefault="00F94659" w:rsidP="00CB18DC">
      <w:pPr>
        <w:ind w:firstLine="709"/>
        <w:jc w:val="both"/>
        <w:rPr>
          <w:sz w:val="28"/>
          <w:szCs w:val="28"/>
        </w:rPr>
      </w:pPr>
    </w:p>
    <w:p w:rsidR="0028058E" w:rsidRDefault="0028058E" w:rsidP="00A4798E">
      <w:pPr>
        <w:jc w:val="center"/>
        <w:rPr>
          <w:sz w:val="24"/>
          <w:szCs w:val="24"/>
        </w:rPr>
      </w:pPr>
      <w:r w:rsidRPr="0028058E">
        <w:rPr>
          <w:sz w:val="24"/>
          <w:szCs w:val="24"/>
        </w:rPr>
        <w:t>____________</w:t>
      </w:r>
    </w:p>
    <w:p w:rsidR="00D325A1" w:rsidRDefault="00D325A1" w:rsidP="00A4798E">
      <w:pPr>
        <w:jc w:val="center"/>
        <w:rPr>
          <w:sz w:val="24"/>
          <w:szCs w:val="24"/>
        </w:rPr>
      </w:pPr>
    </w:p>
    <w:p w:rsidR="00D325A1" w:rsidRDefault="00D325A1" w:rsidP="00A4798E">
      <w:pPr>
        <w:jc w:val="center"/>
        <w:rPr>
          <w:sz w:val="24"/>
          <w:szCs w:val="24"/>
        </w:rPr>
      </w:pPr>
    </w:p>
    <w:sectPr w:rsidR="00D325A1" w:rsidSect="00F27247">
      <w:headerReference w:type="default" r:id="rId10"/>
      <w:headerReference w:type="firs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524" w:rsidRDefault="00995524" w:rsidP="004750CA">
      <w:r>
        <w:separator/>
      </w:r>
    </w:p>
  </w:endnote>
  <w:endnote w:type="continuationSeparator" w:id="0">
    <w:p w:rsidR="00995524" w:rsidRDefault="00995524"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524" w:rsidRDefault="00995524" w:rsidP="004750CA">
      <w:r>
        <w:separator/>
      </w:r>
    </w:p>
  </w:footnote>
  <w:footnote w:type="continuationSeparator" w:id="0">
    <w:p w:rsidR="00995524" w:rsidRDefault="00995524"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rPr>
        <w:sz w:val="28"/>
      </w:rPr>
    </w:sdtEndPr>
    <w:sdtContent>
      <w:p w:rsidR="00A52115" w:rsidRPr="0092260B" w:rsidRDefault="00A52115">
        <w:pPr>
          <w:pStyle w:val="ac"/>
          <w:jc w:val="center"/>
          <w:rPr>
            <w:sz w:val="28"/>
          </w:rPr>
        </w:pPr>
        <w:r w:rsidRPr="0092260B">
          <w:rPr>
            <w:sz w:val="28"/>
          </w:rPr>
          <w:fldChar w:fldCharType="begin"/>
        </w:r>
        <w:r w:rsidRPr="0092260B">
          <w:rPr>
            <w:sz w:val="28"/>
          </w:rPr>
          <w:instrText>PAGE   \* MERGEFORMAT</w:instrText>
        </w:r>
        <w:r w:rsidRPr="0092260B">
          <w:rPr>
            <w:sz w:val="28"/>
          </w:rPr>
          <w:fldChar w:fldCharType="separate"/>
        </w:r>
        <w:r w:rsidR="009A26D2">
          <w:rPr>
            <w:noProof/>
            <w:sz w:val="28"/>
          </w:rPr>
          <w:t>29</w:t>
        </w:r>
        <w:r w:rsidRPr="0092260B">
          <w:rPr>
            <w:sz w:val="28"/>
          </w:rPr>
          <w:fldChar w:fldCharType="end"/>
        </w:r>
      </w:p>
    </w:sdtContent>
  </w:sdt>
  <w:p w:rsidR="00A52115" w:rsidRDefault="00A5211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115" w:rsidRDefault="00A52115">
    <w:pPr>
      <w:pStyle w:val="ac"/>
      <w:jc w:val="center"/>
    </w:pPr>
  </w:p>
  <w:p w:rsidR="00A52115" w:rsidRDefault="00A5211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D7579C4"/>
    <w:multiLevelType w:val="hybridMultilevel"/>
    <w:tmpl w:val="2D1CE5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4E600E8"/>
    <w:multiLevelType w:val="hybridMultilevel"/>
    <w:tmpl w:val="DD86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9F0148"/>
    <w:multiLevelType w:val="hybridMultilevel"/>
    <w:tmpl w:val="CBFAB12C"/>
    <w:lvl w:ilvl="0" w:tplc="7FEAC3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440B70"/>
    <w:multiLevelType w:val="hybridMultilevel"/>
    <w:tmpl w:val="F834A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BF18BB"/>
    <w:multiLevelType w:val="hybridMultilevel"/>
    <w:tmpl w:val="F9D86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1"/>
  </w:num>
  <w:num w:numId="3">
    <w:abstractNumId w:val="13"/>
  </w:num>
  <w:num w:numId="4">
    <w:abstractNumId w:val="25"/>
  </w:num>
  <w:num w:numId="5">
    <w:abstractNumId w:val="29"/>
  </w:num>
  <w:num w:numId="6">
    <w:abstractNumId w:val="14"/>
  </w:num>
  <w:num w:numId="7">
    <w:abstractNumId w:val="27"/>
  </w:num>
  <w:num w:numId="8">
    <w:abstractNumId w:val="16"/>
  </w:num>
  <w:num w:numId="9">
    <w:abstractNumId w:val="0"/>
  </w:num>
  <w:num w:numId="10">
    <w:abstractNumId w:val="28"/>
  </w:num>
  <w:num w:numId="11">
    <w:abstractNumId w:val="32"/>
  </w:num>
  <w:num w:numId="12">
    <w:abstractNumId w:val="3"/>
  </w:num>
  <w:num w:numId="13">
    <w:abstractNumId w:val="17"/>
  </w:num>
  <w:num w:numId="14">
    <w:abstractNumId w:val="9"/>
  </w:num>
  <w:num w:numId="15">
    <w:abstractNumId w:val="37"/>
  </w:num>
  <w:num w:numId="16">
    <w:abstractNumId w:val="4"/>
  </w:num>
  <w:num w:numId="17">
    <w:abstractNumId w:val="31"/>
  </w:num>
  <w:num w:numId="18">
    <w:abstractNumId w:val="1"/>
  </w:num>
  <w:num w:numId="19">
    <w:abstractNumId w:val="8"/>
  </w:num>
  <w:num w:numId="20">
    <w:abstractNumId w:val="20"/>
  </w:num>
  <w:num w:numId="21">
    <w:abstractNumId w:val="12"/>
  </w:num>
  <w:num w:numId="22">
    <w:abstractNumId w:val="35"/>
  </w:num>
  <w:num w:numId="23">
    <w:abstractNumId w:val="34"/>
  </w:num>
  <w:num w:numId="24">
    <w:abstractNumId w:val="24"/>
  </w:num>
  <w:num w:numId="25">
    <w:abstractNumId w:val="18"/>
  </w:num>
  <w:num w:numId="26">
    <w:abstractNumId w:val="6"/>
  </w:num>
  <w:num w:numId="27">
    <w:abstractNumId w:val="26"/>
  </w:num>
  <w:num w:numId="28">
    <w:abstractNumId w:val="21"/>
  </w:num>
  <w:num w:numId="29">
    <w:abstractNumId w:val="2"/>
  </w:num>
  <w:num w:numId="30">
    <w:abstractNumId w:val="30"/>
  </w:num>
  <w:num w:numId="31">
    <w:abstractNumId w:val="23"/>
  </w:num>
  <w:num w:numId="32">
    <w:abstractNumId w:val="5"/>
  </w:num>
  <w:num w:numId="33">
    <w:abstractNumId w:val="10"/>
  </w:num>
  <w:num w:numId="34">
    <w:abstractNumId w:val="15"/>
  </w:num>
  <w:num w:numId="35">
    <w:abstractNumId w:val="19"/>
  </w:num>
  <w:num w:numId="36">
    <w:abstractNumId w:val="38"/>
  </w:num>
  <w:num w:numId="37">
    <w:abstractNumId w:val="7"/>
  </w:num>
  <w:num w:numId="38">
    <w:abstractNumId w:val="22"/>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15EAA"/>
    <w:rsid w:val="00017E08"/>
    <w:rsid w:val="00020DCF"/>
    <w:rsid w:val="00035B7A"/>
    <w:rsid w:val="0004095C"/>
    <w:rsid w:val="000412CF"/>
    <w:rsid w:val="0004603D"/>
    <w:rsid w:val="000529A4"/>
    <w:rsid w:val="00055964"/>
    <w:rsid w:val="000616A5"/>
    <w:rsid w:val="00067BEC"/>
    <w:rsid w:val="00067C91"/>
    <w:rsid w:val="00071E4E"/>
    <w:rsid w:val="000721D2"/>
    <w:rsid w:val="00076A69"/>
    <w:rsid w:val="00083CAE"/>
    <w:rsid w:val="000861DC"/>
    <w:rsid w:val="00086B20"/>
    <w:rsid w:val="0008782B"/>
    <w:rsid w:val="000925F2"/>
    <w:rsid w:val="000A03C0"/>
    <w:rsid w:val="000A2D77"/>
    <w:rsid w:val="000A2E5D"/>
    <w:rsid w:val="000B76D8"/>
    <w:rsid w:val="000B791B"/>
    <w:rsid w:val="000C12DD"/>
    <w:rsid w:val="000C7523"/>
    <w:rsid w:val="000D0656"/>
    <w:rsid w:val="000E0977"/>
    <w:rsid w:val="000E6438"/>
    <w:rsid w:val="000F0B55"/>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1C46"/>
    <w:rsid w:val="00172DFA"/>
    <w:rsid w:val="00177857"/>
    <w:rsid w:val="00192A23"/>
    <w:rsid w:val="001A01B2"/>
    <w:rsid w:val="001B0626"/>
    <w:rsid w:val="001B1BEE"/>
    <w:rsid w:val="001B33F4"/>
    <w:rsid w:val="001B3701"/>
    <w:rsid w:val="001B3952"/>
    <w:rsid w:val="001B7057"/>
    <w:rsid w:val="001B7143"/>
    <w:rsid w:val="001C3E38"/>
    <w:rsid w:val="001C4040"/>
    <w:rsid w:val="001D0188"/>
    <w:rsid w:val="001D0ABB"/>
    <w:rsid w:val="001D1923"/>
    <w:rsid w:val="001D3967"/>
    <w:rsid w:val="001D7785"/>
    <w:rsid w:val="001F00DA"/>
    <w:rsid w:val="001F1C0B"/>
    <w:rsid w:val="001F5025"/>
    <w:rsid w:val="001F57F4"/>
    <w:rsid w:val="001F6DC9"/>
    <w:rsid w:val="00207E12"/>
    <w:rsid w:val="0021021C"/>
    <w:rsid w:val="00213497"/>
    <w:rsid w:val="0022073B"/>
    <w:rsid w:val="002277B6"/>
    <w:rsid w:val="00232B01"/>
    <w:rsid w:val="00232F7F"/>
    <w:rsid w:val="00235E0B"/>
    <w:rsid w:val="002365FD"/>
    <w:rsid w:val="00241C4C"/>
    <w:rsid w:val="002503EF"/>
    <w:rsid w:val="00254611"/>
    <w:rsid w:val="00254796"/>
    <w:rsid w:val="002560D2"/>
    <w:rsid w:val="002569C0"/>
    <w:rsid w:val="002572E7"/>
    <w:rsid w:val="002632DD"/>
    <w:rsid w:val="00265F08"/>
    <w:rsid w:val="0026614F"/>
    <w:rsid w:val="00271172"/>
    <w:rsid w:val="0027126C"/>
    <w:rsid w:val="00272E00"/>
    <w:rsid w:val="002736F6"/>
    <w:rsid w:val="0028058E"/>
    <w:rsid w:val="00281FEE"/>
    <w:rsid w:val="00282D95"/>
    <w:rsid w:val="00283A4D"/>
    <w:rsid w:val="00286CD1"/>
    <w:rsid w:val="00291A56"/>
    <w:rsid w:val="00294B65"/>
    <w:rsid w:val="00295185"/>
    <w:rsid w:val="00295E64"/>
    <w:rsid w:val="002966D3"/>
    <w:rsid w:val="002A13BF"/>
    <w:rsid w:val="002A2CFB"/>
    <w:rsid w:val="002A5CF4"/>
    <w:rsid w:val="002B053F"/>
    <w:rsid w:val="002B1B51"/>
    <w:rsid w:val="002B50A4"/>
    <w:rsid w:val="002C059A"/>
    <w:rsid w:val="002C1162"/>
    <w:rsid w:val="002D3B65"/>
    <w:rsid w:val="002E1353"/>
    <w:rsid w:val="002F3965"/>
    <w:rsid w:val="002F75BF"/>
    <w:rsid w:val="002F77E6"/>
    <w:rsid w:val="003036A5"/>
    <w:rsid w:val="00304F2F"/>
    <w:rsid w:val="00307650"/>
    <w:rsid w:val="003136A5"/>
    <w:rsid w:val="003174BE"/>
    <w:rsid w:val="003323A5"/>
    <w:rsid w:val="00333B08"/>
    <w:rsid w:val="003401E5"/>
    <w:rsid w:val="00340E0C"/>
    <w:rsid w:val="00344E63"/>
    <w:rsid w:val="00361B24"/>
    <w:rsid w:val="00361F14"/>
    <w:rsid w:val="00364276"/>
    <w:rsid w:val="0036489D"/>
    <w:rsid w:val="00364A37"/>
    <w:rsid w:val="00377C4C"/>
    <w:rsid w:val="00385D62"/>
    <w:rsid w:val="00391A17"/>
    <w:rsid w:val="003934E0"/>
    <w:rsid w:val="003A0278"/>
    <w:rsid w:val="003A0D1B"/>
    <w:rsid w:val="003A153C"/>
    <w:rsid w:val="003A1863"/>
    <w:rsid w:val="003A3215"/>
    <w:rsid w:val="003A6136"/>
    <w:rsid w:val="003A7605"/>
    <w:rsid w:val="003B2F6B"/>
    <w:rsid w:val="003B2FCA"/>
    <w:rsid w:val="003B442E"/>
    <w:rsid w:val="003B762B"/>
    <w:rsid w:val="003C0217"/>
    <w:rsid w:val="003C0AB1"/>
    <w:rsid w:val="003C3CDE"/>
    <w:rsid w:val="003C57AC"/>
    <w:rsid w:val="003D131A"/>
    <w:rsid w:val="003D3F01"/>
    <w:rsid w:val="003D7449"/>
    <w:rsid w:val="003D77FF"/>
    <w:rsid w:val="003E0561"/>
    <w:rsid w:val="003E15E6"/>
    <w:rsid w:val="003E1FBD"/>
    <w:rsid w:val="003E6A54"/>
    <w:rsid w:val="003F635C"/>
    <w:rsid w:val="0040163C"/>
    <w:rsid w:val="00403B74"/>
    <w:rsid w:val="00407478"/>
    <w:rsid w:val="00411674"/>
    <w:rsid w:val="00411D84"/>
    <w:rsid w:val="00416839"/>
    <w:rsid w:val="00421799"/>
    <w:rsid w:val="00423ADE"/>
    <w:rsid w:val="00423FE2"/>
    <w:rsid w:val="00432421"/>
    <w:rsid w:val="004328B4"/>
    <w:rsid w:val="00433981"/>
    <w:rsid w:val="00433B10"/>
    <w:rsid w:val="00435897"/>
    <w:rsid w:val="0044015D"/>
    <w:rsid w:val="004467F2"/>
    <w:rsid w:val="00446D78"/>
    <w:rsid w:val="00450A4A"/>
    <w:rsid w:val="00451759"/>
    <w:rsid w:val="00456487"/>
    <w:rsid w:val="00456611"/>
    <w:rsid w:val="004606B8"/>
    <w:rsid w:val="00460A00"/>
    <w:rsid w:val="0047125C"/>
    <w:rsid w:val="004712B3"/>
    <w:rsid w:val="00471A51"/>
    <w:rsid w:val="004720A2"/>
    <w:rsid w:val="004735BF"/>
    <w:rsid w:val="00474C69"/>
    <w:rsid w:val="004750CA"/>
    <w:rsid w:val="004754D6"/>
    <w:rsid w:val="0048391A"/>
    <w:rsid w:val="004846FE"/>
    <w:rsid w:val="004860F3"/>
    <w:rsid w:val="004942F0"/>
    <w:rsid w:val="004A2031"/>
    <w:rsid w:val="004A6664"/>
    <w:rsid w:val="004B1CC7"/>
    <w:rsid w:val="004B4212"/>
    <w:rsid w:val="004C04BF"/>
    <w:rsid w:val="004C0E40"/>
    <w:rsid w:val="004C2015"/>
    <w:rsid w:val="004C40FF"/>
    <w:rsid w:val="004C564F"/>
    <w:rsid w:val="004D1066"/>
    <w:rsid w:val="004D114A"/>
    <w:rsid w:val="004E0BA4"/>
    <w:rsid w:val="004E200E"/>
    <w:rsid w:val="004E2B2D"/>
    <w:rsid w:val="004E4AFC"/>
    <w:rsid w:val="004F199A"/>
    <w:rsid w:val="004F4590"/>
    <w:rsid w:val="00501D4D"/>
    <w:rsid w:val="0050228A"/>
    <w:rsid w:val="0050261F"/>
    <w:rsid w:val="00502B63"/>
    <w:rsid w:val="00515C8B"/>
    <w:rsid w:val="0052068B"/>
    <w:rsid w:val="00530ED6"/>
    <w:rsid w:val="005338F2"/>
    <w:rsid w:val="00534E6C"/>
    <w:rsid w:val="005356A7"/>
    <w:rsid w:val="00540F77"/>
    <w:rsid w:val="00541AFA"/>
    <w:rsid w:val="0054790F"/>
    <w:rsid w:val="0055201E"/>
    <w:rsid w:val="00552164"/>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40EAC"/>
    <w:rsid w:val="006614E7"/>
    <w:rsid w:val="00670C31"/>
    <w:rsid w:val="0067114C"/>
    <w:rsid w:val="00672834"/>
    <w:rsid w:val="0067714C"/>
    <w:rsid w:val="006A47EE"/>
    <w:rsid w:val="006A4C56"/>
    <w:rsid w:val="006A4EA5"/>
    <w:rsid w:val="006A55F4"/>
    <w:rsid w:val="006B30BD"/>
    <w:rsid w:val="006B7284"/>
    <w:rsid w:val="006B779C"/>
    <w:rsid w:val="006C6F9B"/>
    <w:rsid w:val="006D5551"/>
    <w:rsid w:val="006D6044"/>
    <w:rsid w:val="006E1FEA"/>
    <w:rsid w:val="006E4F24"/>
    <w:rsid w:val="006F7A91"/>
    <w:rsid w:val="00700B30"/>
    <w:rsid w:val="00702852"/>
    <w:rsid w:val="0070602B"/>
    <w:rsid w:val="0070683B"/>
    <w:rsid w:val="00707B30"/>
    <w:rsid w:val="007248D7"/>
    <w:rsid w:val="007266B4"/>
    <w:rsid w:val="0072746D"/>
    <w:rsid w:val="0073187C"/>
    <w:rsid w:val="00733053"/>
    <w:rsid w:val="00735687"/>
    <w:rsid w:val="00735E1B"/>
    <w:rsid w:val="00744DCF"/>
    <w:rsid w:val="00746764"/>
    <w:rsid w:val="00747B40"/>
    <w:rsid w:val="007518F2"/>
    <w:rsid w:val="007522D6"/>
    <w:rsid w:val="00760F20"/>
    <w:rsid w:val="00777519"/>
    <w:rsid w:val="00786739"/>
    <w:rsid w:val="00787091"/>
    <w:rsid w:val="007918D3"/>
    <w:rsid w:val="00791BF3"/>
    <w:rsid w:val="0079282C"/>
    <w:rsid w:val="0079649D"/>
    <w:rsid w:val="0079754F"/>
    <w:rsid w:val="007978AF"/>
    <w:rsid w:val="007A010C"/>
    <w:rsid w:val="007A0C6A"/>
    <w:rsid w:val="007A3D15"/>
    <w:rsid w:val="007B2BE4"/>
    <w:rsid w:val="007B40D8"/>
    <w:rsid w:val="007B4E6C"/>
    <w:rsid w:val="007B52E8"/>
    <w:rsid w:val="007C0B16"/>
    <w:rsid w:val="007C4AC2"/>
    <w:rsid w:val="007C5435"/>
    <w:rsid w:val="007C6AF1"/>
    <w:rsid w:val="007D5E25"/>
    <w:rsid w:val="007E0D5F"/>
    <w:rsid w:val="007E19C1"/>
    <w:rsid w:val="007E530C"/>
    <w:rsid w:val="00800261"/>
    <w:rsid w:val="008010B5"/>
    <w:rsid w:val="00801EE1"/>
    <w:rsid w:val="00802205"/>
    <w:rsid w:val="008077D6"/>
    <w:rsid w:val="008170DF"/>
    <w:rsid w:val="008216E1"/>
    <w:rsid w:val="00824A43"/>
    <w:rsid w:val="00826D3A"/>
    <w:rsid w:val="008279C1"/>
    <w:rsid w:val="00830EEB"/>
    <w:rsid w:val="00832933"/>
    <w:rsid w:val="0083503C"/>
    <w:rsid w:val="0083513A"/>
    <w:rsid w:val="00843668"/>
    <w:rsid w:val="00846A15"/>
    <w:rsid w:val="00852C16"/>
    <w:rsid w:val="0085731D"/>
    <w:rsid w:val="00860717"/>
    <w:rsid w:val="00861A3B"/>
    <w:rsid w:val="00866504"/>
    <w:rsid w:val="0086707A"/>
    <w:rsid w:val="00870E1C"/>
    <w:rsid w:val="008723F6"/>
    <w:rsid w:val="00872510"/>
    <w:rsid w:val="00882447"/>
    <w:rsid w:val="0089325C"/>
    <w:rsid w:val="00893C29"/>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1D1"/>
    <w:rsid w:val="00901EB1"/>
    <w:rsid w:val="0090275E"/>
    <w:rsid w:val="00902D9E"/>
    <w:rsid w:val="00906D27"/>
    <w:rsid w:val="00907BB0"/>
    <w:rsid w:val="00912247"/>
    <w:rsid w:val="00912DCA"/>
    <w:rsid w:val="00917EA7"/>
    <w:rsid w:val="0092260B"/>
    <w:rsid w:val="009247CF"/>
    <w:rsid w:val="009315D9"/>
    <w:rsid w:val="00936AB1"/>
    <w:rsid w:val="00942BED"/>
    <w:rsid w:val="00943D0D"/>
    <w:rsid w:val="00952C8A"/>
    <w:rsid w:val="0095649E"/>
    <w:rsid w:val="00964E63"/>
    <w:rsid w:val="00967435"/>
    <w:rsid w:val="00975E9B"/>
    <w:rsid w:val="009770E9"/>
    <w:rsid w:val="00986FE1"/>
    <w:rsid w:val="00987FF3"/>
    <w:rsid w:val="00991D53"/>
    <w:rsid w:val="00993F46"/>
    <w:rsid w:val="00995524"/>
    <w:rsid w:val="00995986"/>
    <w:rsid w:val="009A0E5D"/>
    <w:rsid w:val="009A26D2"/>
    <w:rsid w:val="009A4B3D"/>
    <w:rsid w:val="009A545C"/>
    <w:rsid w:val="009B0AA9"/>
    <w:rsid w:val="009B54E2"/>
    <w:rsid w:val="009B6551"/>
    <w:rsid w:val="009B71C9"/>
    <w:rsid w:val="009C7C16"/>
    <w:rsid w:val="009D22B5"/>
    <w:rsid w:val="009D3A49"/>
    <w:rsid w:val="009D5D9A"/>
    <w:rsid w:val="009E4BEF"/>
    <w:rsid w:val="009E6DAF"/>
    <w:rsid w:val="009F102B"/>
    <w:rsid w:val="009F29C5"/>
    <w:rsid w:val="009F42C7"/>
    <w:rsid w:val="009F7BEF"/>
    <w:rsid w:val="00A0418E"/>
    <w:rsid w:val="00A07232"/>
    <w:rsid w:val="00A132CC"/>
    <w:rsid w:val="00A142AA"/>
    <w:rsid w:val="00A1652A"/>
    <w:rsid w:val="00A237AA"/>
    <w:rsid w:val="00A24DA0"/>
    <w:rsid w:val="00A33058"/>
    <w:rsid w:val="00A355DA"/>
    <w:rsid w:val="00A35C23"/>
    <w:rsid w:val="00A36996"/>
    <w:rsid w:val="00A37E04"/>
    <w:rsid w:val="00A40B18"/>
    <w:rsid w:val="00A440B5"/>
    <w:rsid w:val="00A45DA6"/>
    <w:rsid w:val="00A4798E"/>
    <w:rsid w:val="00A47C92"/>
    <w:rsid w:val="00A52115"/>
    <w:rsid w:val="00A52C7D"/>
    <w:rsid w:val="00A52E0B"/>
    <w:rsid w:val="00A54FB0"/>
    <w:rsid w:val="00A60269"/>
    <w:rsid w:val="00A61484"/>
    <w:rsid w:val="00A629CA"/>
    <w:rsid w:val="00A646A7"/>
    <w:rsid w:val="00A64E91"/>
    <w:rsid w:val="00A72B9A"/>
    <w:rsid w:val="00A7575E"/>
    <w:rsid w:val="00A812FF"/>
    <w:rsid w:val="00A8249C"/>
    <w:rsid w:val="00A8363B"/>
    <w:rsid w:val="00A83980"/>
    <w:rsid w:val="00A83E1B"/>
    <w:rsid w:val="00A86220"/>
    <w:rsid w:val="00A8684B"/>
    <w:rsid w:val="00A900FA"/>
    <w:rsid w:val="00A93F50"/>
    <w:rsid w:val="00A9525D"/>
    <w:rsid w:val="00A96F33"/>
    <w:rsid w:val="00AA2393"/>
    <w:rsid w:val="00AA5748"/>
    <w:rsid w:val="00AA6198"/>
    <w:rsid w:val="00AA7413"/>
    <w:rsid w:val="00AB3144"/>
    <w:rsid w:val="00AB3D0F"/>
    <w:rsid w:val="00AB6FB5"/>
    <w:rsid w:val="00AC7019"/>
    <w:rsid w:val="00AD49EA"/>
    <w:rsid w:val="00AD67E6"/>
    <w:rsid w:val="00AE2709"/>
    <w:rsid w:val="00AE2974"/>
    <w:rsid w:val="00AE3272"/>
    <w:rsid w:val="00AE468E"/>
    <w:rsid w:val="00AF033E"/>
    <w:rsid w:val="00AF16A6"/>
    <w:rsid w:val="00AF2465"/>
    <w:rsid w:val="00AF3F87"/>
    <w:rsid w:val="00B034B1"/>
    <w:rsid w:val="00B05A9A"/>
    <w:rsid w:val="00B074DE"/>
    <w:rsid w:val="00B14C9D"/>
    <w:rsid w:val="00B27779"/>
    <w:rsid w:val="00B314E1"/>
    <w:rsid w:val="00B32B17"/>
    <w:rsid w:val="00B333A7"/>
    <w:rsid w:val="00B3361F"/>
    <w:rsid w:val="00B36549"/>
    <w:rsid w:val="00B40183"/>
    <w:rsid w:val="00B448D6"/>
    <w:rsid w:val="00B44E0C"/>
    <w:rsid w:val="00B458C1"/>
    <w:rsid w:val="00B460F5"/>
    <w:rsid w:val="00B470D6"/>
    <w:rsid w:val="00B4736A"/>
    <w:rsid w:val="00B474C8"/>
    <w:rsid w:val="00B512D0"/>
    <w:rsid w:val="00B532F0"/>
    <w:rsid w:val="00B54B22"/>
    <w:rsid w:val="00B578FA"/>
    <w:rsid w:val="00B63DBF"/>
    <w:rsid w:val="00B7765B"/>
    <w:rsid w:val="00B82002"/>
    <w:rsid w:val="00B84C63"/>
    <w:rsid w:val="00B874BB"/>
    <w:rsid w:val="00B87824"/>
    <w:rsid w:val="00B90C5F"/>
    <w:rsid w:val="00B90FCE"/>
    <w:rsid w:val="00B97442"/>
    <w:rsid w:val="00BB73CC"/>
    <w:rsid w:val="00BC68D6"/>
    <w:rsid w:val="00BC708A"/>
    <w:rsid w:val="00BD00AD"/>
    <w:rsid w:val="00BD2FBB"/>
    <w:rsid w:val="00BE18BC"/>
    <w:rsid w:val="00BE783B"/>
    <w:rsid w:val="00BE7A11"/>
    <w:rsid w:val="00BF6219"/>
    <w:rsid w:val="00BF6C49"/>
    <w:rsid w:val="00C0053E"/>
    <w:rsid w:val="00C00EE5"/>
    <w:rsid w:val="00C10CFA"/>
    <w:rsid w:val="00C13F38"/>
    <w:rsid w:val="00C16C14"/>
    <w:rsid w:val="00C266FC"/>
    <w:rsid w:val="00C2695B"/>
    <w:rsid w:val="00C30ECE"/>
    <w:rsid w:val="00C326D8"/>
    <w:rsid w:val="00C33D55"/>
    <w:rsid w:val="00C44333"/>
    <w:rsid w:val="00C5377F"/>
    <w:rsid w:val="00C65913"/>
    <w:rsid w:val="00C665DB"/>
    <w:rsid w:val="00C71283"/>
    <w:rsid w:val="00C731FA"/>
    <w:rsid w:val="00C744DD"/>
    <w:rsid w:val="00C76C89"/>
    <w:rsid w:val="00C822F9"/>
    <w:rsid w:val="00C86F36"/>
    <w:rsid w:val="00C9291A"/>
    <w:rsid w:val="00C93186"/>
    <w:rsid w:val="00C943B5"/>
    <w:rsid w:val="00CA1EE6"/>
    <w:rsid w:val="00CA446F"/>
    <w:rsid w:val="00CA4A8C"/>
    <w:rsid w:val="00CA6413"/>
    <w:rsid w:val="00CB07F4"/>
    <w:rsid w:val="00CB0A3C"/>
    <w:rsid w:val="00CB18DC"/>
    <w:rsid w:val="00CB1DD9"/>
    <w:rsid w:val="00CB22B9"/>
    <w:rsid w:val="00CB2397"/>
    <w:rsid w:val="00CC1BB8"/>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2BB3"/>
    <w:rsid w:val="00D132CA"/>
    <w:rsid w:val="00D133AA"/>
    <w:rsid w:val="00D167C3"/>
    <w:rsid w:val="00D17E5B"/>
    <w:rsid w:val="00D20B6D"/>
    <w:rsid w:val="00D20EEF"/>
    <w:rsid w:val="00D21B7A"/>
    <w:rsid w:val="00D234F5"/>
    <w:rsid w:val="00D253C2"/>
    <w:rsid w:val="00D25981"/>
    <w:rsid w:val="00D27C5E"/>
    <w:rsid w:val="00D325A1"/>
    <w:rsid w:val="00D40CA2"/>
    <w:rsid w:val="00D4111A"/>
    <w:rsid w:val="00D46038"/>
    <w:rsid w:val="00D5055E"/>
    <w:rsid w:val="00D514C8"/>
    <w:rsid w:val="00D629F2"/>
    <w:rsid w:val="00D6312C"/>
    <w:rsid w:val="00D63A2D"/>
    <w:rsid w:val="00D64521"/>
    <w:rsid w:val="00D67E18"/>
    <w:rsid w:val="00D73FB7"/>
    <w:rsid w:val="00D742E6"/>
    <w:rsid w:val="00D94597"/>
    <w:rsid w:val="00DA0B91"/>
    <w:rsid w:val="00DA2F9F"/>
    <w:rsid w:val="00DB06A2"/>
    <w:rsid w:val="00DB7292"/>
    <w:rsid w:val="00DB7C87"/>
    <w:rsid w:val="00DC03C8"/>
    <w:rsid w:val="00DC0D72"/>
    <w:rsid w:val="00DC57EC"/>
    <w:rsid w:val="00DC637D"/>
    <w:rsid w:val="00DE44D2"/>
    <w:rsid w:val="00DE775D"/>
    <w:rsid w:val="00DF102F"/>
    <w:rsid w:val="00DF513F"/>
    <w:rsid w:val="00DF73EF"/>
    <w:rsid w:val="00E010B6"/>
    <w:rsid w:val="00E07E1B"/>
    <w:rsid w:val="00E12C42"/>
    <w:rsid w:val="00E13EE2"/>
    <w:rsid w:val="00E14CAB"/>
    <w:rsid w:val="00E22C19"/>
    <w:rsid w:val="00E24B89"/>
    <w:rsid w:val="00E260E2"/>
    <w:rsid w:val="00E312CB"/>
    <w:rsid w:val="00E31507"/>
    <w:rsid w:val="00E31ECC"/>
    <w:rsid w:val="00E379E2"/>
    <w:rsid w:val="00E42542"/>
    <w:rsid w:val="00E429BC"/>
    <w:rsid w:val="00E44809"/>
    <w:rsid w:val="00E4480F"/>
    <w:rsid w:val="00E5062C"/>
    <w:rsid w:val="00E51E9A"/>
    <w:rsid w:val="00E53078"/>
    <w:rsid w:val="00E57480"/>
    <w:rsid w:val="00E63C09"/>
    <w:rsid w:val="00E660F8"/>
    <w:rsid w:val="00E70829"/>
    <w:rsid w:val="00E72568"/>
    <w:rsid w:val="00E85833"/>
    <w:rsid w:val="00E93ACE"/>
    <w:rsid w:val="00E96798"/>
    <w:rsid w:val="00E9688C"/>
    <w:rsid w:val="00EA1979"/>
    <w:rsid w:val="00EA2716"/>
    <w:rsid w:val="00EA4B8F"/>
    <w:rsid w:val="00EA530E"/>
    <w:rsid w:val="00EA586E"/>
    <w:rsid w:val="00EA5A58"/>
    <w:rsid w:val="00EA7398"/>
    <w:rsid w:val="00EB0601"/>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247"/>
    <w:rsid w:val="00F277C8"/>
    <w:rsid w:val="00F27A37"/>
    <w:rsid w:val="00F322F8"/>
    <w:rsid w:val="00F3640E"/>
    <w:rsid w:val="00F40A64"/>
    <w:rsid w:val="00F44332"/>
    <w:rsid w:val="00F533C6"/>
    <w:rsid w:val="00F5438A"/>
    <w:rsid w:val="00F6206D"/>
    <w:rsid w:val="00F63495"/>
    <w:rsid w:val="00F63A40"/>
    <w:rsid w:val="00F64347"/>
    <w:rsid w:val="00F66F3A"/>
    <w:rsid w:val="00F71DD5"/>
    <w:rsid w:val="00F7307A"/>
    <w:rsid w:val="00F73647"/>
    <w:rsid w:val="00F81271"/>
    <w:rsid w:val="00F83796"/>
    <w:rsid w:val="00F83889"/>
    <w:rsid w:val="00F83D71"/>
    <w:rsid w:val="00F85C2F"/>
    <w:rsid w:val="00F86EA2"/>
    <w:rsid w:val="00F92494"/>
    <w:rsid w:val="00F94659"/>
    <w:rsid w:val="00F94FDF"/>
    <w:rsid w:val="00FA069D"/>
    <w:rsid w:val="00FB199C"/>
    <w:rsid w:val="00FC4A2A"/>
    <w:rsid w:val="00FD16C9"/>
    <w:rsid w:val="00FD55EE"/>
    <w:rsid w:val="00FD67EA"/>
    <w:rsid w:val="00FE1179"/>
    <w:rsid w:val="00FE3F8A"/>
    <w:rsid w:val="00FE61F3"/>
    <w:rsid w:val="00FF40BA"/>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rsid w:val="006F7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rsid w:val="006F7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4211271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C7B76A9869B53A4CF22A5AFF02D1BC777FD4E1536EE98C2F072AB2E9BCE8B491E8B36AD0FE27F0Bt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E2E0E-FA66-43AD-BB44-A5EBDF89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9924</Words>
  <Characters>56569</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66361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2</cp:revision>
  <cp:lastPrinted>2023-07-04T12:19:00Z</cp:lastPrinted>
  <dcterms:created xsi:type="dcterms:W3CDTF">2023-09-08T06:55:00Z</dcterms:created>
  <dcterms:modified xsi:type="dcterms:W3CDTF">2023-09-08T06:55:00Z</dcterms:modified>
</cp:coreProperties>
</file>